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371AD4" w:rsidRDefault="00EF2AC1" w:rsidP="003E681D">
      <w:pPr>
        <w:pStyle w:val="Heading2"/>
        <w:spacing w:before="0" w:after="0" w:line="259" w:lineRule="auto"/>
        <w:jc w:val="center"/>
        <w:rPr>
          <w:rFonts w:asciiTheme="minorBidi" w:hAnsiTheme="minorBidi"/>
          <w:color w:val="auto"/>
          <w:sz w:val="20"/>
          <w:szCs w:val="20"/>
        </w:rPr>
      </w:pPr>
      <w:r>
        <w:rPr>
          <w:rFonts w:asciiTheme="minorBidi" w:hAnsiTheme="minorBidi"/>
          <w:color w:val="auto"/>
          <w:sz w:val="20"/>
          <w:szCs w:val="20"/>
          <w:lang w:val="en"/>
        </w:rPr>
        <w:t xml:space="preserve">  TECHNICAL SPECIFICATION</w:t>
      </w:r>
    </w:p>
    <w:p w14:paraId="481D4ABF" w14:textId="77777777" w:rsidR="008A3D3D" w:rsidRPr="00371AD4" w:rsidRDefault="008A3D3D" w:rsidP="00BD4CDE">
      <w:pPr>
        <w:spacing w:after="0"/>
        <w:rPr>
          <w:rFonts w:asciiTheme="minorBidi" w:hAnsiTheme="minorBidi"/>
          <w:sz w:val="20"/>
          <w:szCs w:val="20"/>
        </w:rPr>
      </w:pPr>
    </w:p>
    <w:p w14:paraId="1144E0BE" w14:textId="71599C8E" w:rsidR="00F60193" w:rsidRPr="00371AD4"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rPr>
      </w:pPr>
      <w:r>
        <w:rPr>
          <w:rFonts w:asciiTheme="minorBidi" w:hAnsiTheme="minorBidi"/>
          <w:b/>
          <w:bCs/>
          <w:sz w:val="20"/>
          <w:szCs w:val="20"/>
          <w:lang w:val="en"/>
        </w:rPr>
        <w:t>DESCRIPTION OF THE SUBJECT OF THE PROCUREMENT</w:t>
      </w:r>
    </w:p>
    <w:p w14:paraId="63585AE3" w14:textId="77777777" w:rsidR="005661D8" w:rsidRPr="00371AD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371AD4"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rPr>
      </w:pPr>
      <w:r>
        <w:rPr>
          <w:rFonts w:asciiTheme="minorBidi" w:hAnsiTheme="minorBidi"/>
          <w:color w:val="auto"/>
          <w:sz w:val="20"/>
          <w:szCs w:val="20"/>
          <w:lang w:val="en"/>
        </w:rPr>
        <w:t xml:space="preserve">DEFINITIONS  </w:t>
      </w:r>
    </w:p>
    <w:p w14:paraId="64EF69F9" w14:textId="5EB352C9" w:rsidR="005A42BE" w:rsidRPr="00371AD4" w:rsidRDefault="000F28CF" w:rsidP="1D5D8DC4">
      <w:pPr>
        <w:keepNext/>
        <w:keepLines/>
        <w:widowControl w:val="0"/>
        <w:spacing w:after="0"/>
        <w:jc w:val="both"/>
        <w:rPr>
          <w:rFonts w:asciiTheme="minorBidi" w:hAnsiTheme="minorBidi"/>
          <w:b/>
          <w:bCs/>
          <w:sz w:val="20"/>
          <w:szCs w:val="20"/>
        </w:rPr>
      </w:pPr>
      <w:r>
        <w:rPr>
          <w:rFonts w:asciiTheme="minorBidi" w:hAnsiTheme="minorBidi"/>
          <w:b/>
          <w:bCs/>
          <w:sz w:val="20"/>
          <w:szCs w:val="20"/>
          <w:lang w:val="en"/>
        </w:rPr>
        <w:t xml:space="preserve">Client </w:t>
      </w:r>
      <w:r>
        <w:rPr>
          <w:rFonts w:asciiTheme="minorBidi" w:hAnsiTheme="minorBidi"/>
          <w:sz w:val="20"/>
          <w:szCs w:val="20"/>
          <w:lang w:val="en"/>
        </w:rPr>
        <w:t>means LTG Kompetencijų centras UAB.</w:t>
      </w:r>
    </w:p>
    <w:p w14:paraId="56A323FA" w14:textId="207BCD93" w:rsidR="005A42BE" w:rsidRPr="00371AD4" w:rsidRDefault="005A42BE" w:rsidP="00BD4CDE">
      <w:pPr>
        <w:spacing w:after="0"/>
        <w:jc w:val="both"/>
        <w:rPr>
          <w:rFonts w:asciiTheme="minorBidi" w:hAnsiTheme="minorBidi"/>
          <w:sz w:val="20"/>
          <w:szCs w:val="20"/>
        </w:rPr>
      </w:pPr>
      <w:r>
        <w:rPr>
          <w:rFonts w:asciiTheme="minorBidi" w:hAnsiTheme="minorBidi"/>
          <w:b/>
          <w:bCs/>
          <w:sz w:val="20"/>
          <w:szCs w:val="20"/>
          <w:lang w:val="en"/>
        </w:rPr>
        <w:t xml:space="preserve">Supplier </w:t>
      </w:r>
      <w:r>
        <w:rPr>
          <w:rFonts w:asciiTheme="minorBidi" w:hAnsiTheme="minorBidi"/>
          <w:sz w:val="20"/>
          <w:szCs w:val="20"/>
          <w:lang w:val="en"/>
        </w:rPr>
        <w:t>means an economic entity who is a natural person, private legal person, public legal person, other organisations and their subdivisions or a group of such persons with whom the Client</w:t>
      </w:r>
      <w:r>
        <w:rPr>
          <w:rFonts w:asciiTheme="minorBidi" w:hAnsiTheme="minorBidi"/>
          <w:b/>
          <w:bCs/>
          <w:sz w:val="20"/>
          <w:szCs w:val="20"/>
          <w:lang w:val="en"/>
        </w:rPr>
        <w:t xml:space="preserve"> </w:t>
      </w:r>
      <w:r>
        <w:rPr>
          <w:rFonts w:asciiTheme="minorBidi" w:hAnsiTheme="minorBidi"/>
          <w:sz w:val="20"/>
          <w:szCs w:val="20"/>
          <w:lang w:val="en"/>
        </w:rPr>
        <w:t>concludes a Contract.</w:t>
      </w:r>
    </w:p>
    <w:p w14:paraId="5BB2ACBC" w14:textId="275A52A6" w:rsidR="003523C0" w:rsidRPr="00371AD4" w:rsidRDefault="00100C13" w:rsidP="00A005CB">
      <w:pPr>
        <w:spacing w:after="0"/>
        <w:rPr>
          <w:rFonts w:asciiTheme="minorBidi" w:hAnsiTheme="minorBidi"/>
          <w:b/>
          <w:bCs/>
          <w:sz w:val="20"/>
          <w:szCs w:val="20"/>
        </w:rPr>
      </w:pPr>
      <w:r>
        <w:rPr>
          <w:rFonts w:asciiTheme="minorBidi" w:hAnsiTheme="minorBidi"/>
          <w:b/>
          <w:bCs/>
          <w:sz w:val="20"/>
          <w:szCs w:val="20"/>
          <w:lang w:val="en"/>
        </w:rPr>
        <w:t>Goods</w:t>
      </w:r>
      <w:r>
        <w:rPr>
          <w:rFonts w:asciiTheme="minorBidi" w:hAnsiTheme="minorBidi"/>
          <w:sz w:val="20"/>
          <w:szCs w:val="20"/>
          <w:lang w:val="en"/>
        </w:rPr>
        <w:t xml:space="preserve"> </w:t>
      </w:r>
      <w:r w:rsidR="00DB5374" w:rsidRPr="00DB5374">
        <w:rPr>
          <w:rFonts w:asciiTheme="minorBidi" w:hAnsiTheme="minorBidi"/>
          <w:sz w:val="20"/>
          <w:szCs w:val="20"/>
          <w:lang w:val="en"/>
        </w:rPr>
        <w:t>ARIS (or equivalent) enterprise architecture tool licenses with support services</w:t>
      </w:r>
      <w:r>
        <w:rPr>
          <w:rFonts w:asciiTheme="minorBidi" w:hAnsiTheme="minorBidi"/>
          <w:sz w:val="20"/>
          <w:szCs w:val="20"/>
          <w:lang w:val="en"/>
        </w:rPr>
        <w:t>.</w:t>
      </w:r>
    </w:p>
    <w:p w14:paraId="518DC690" w14:textId="6503EB0F" w:rsidR="00100C13" w:rsidRPr="00371AD4" w:rsidRDefault="007310F8" w:rsidP="00BD4CDE">
      <w:pPr>
        <w:spacing w:after="0"/>
        <w:jc w:val="both"/>
        <w:rPr>
          <w:rFonts w:asciiTheme="minorBidi" w:hAnsiTheme="minorBidi"/>
          <w:sz w:val="20"/>
          <w:szCs w:val="20"/>
        </w:rPr>
      </w:pPr>
      <w:r>
        <w:rPr>
          <w:rFonts w:asciiTheme="minorBidi" w:hAnsiTheme="minorBidi"/>
          <w:b/>
          <w:bCs/>
          <w:sz w:val="20"/>
          <w:szCs w:val="20"/>
          <w:lang w:val="en"/>
        </w:rPr>
        <w:t xml:space="preserve">Contract </w:t>
      </w:r>
      <w:r>
        <w:rPr>
          <w:rFonts w:asciiTheme="minorBidi" w:hAnsiTheme="minorBidi"/>
          <w:sz w:val="20"/>
          <w:szCs w:val="20"/>
          <w:lang w:val="en"/>
        </w:rPr>
        <w:t>means the Contract concluded between the Supplier and the Client in respect of the Procurement Object.</w:t>
      </w:r>
    </w:p>
    <w:p w14:paraId="4801817E" w14:textId="77777777" w:rsidR="00777A7D" w:rsidRPr="00371AD4" w:rsidRDefault="00777A7D" w:rsidP="00BD4CDE">
      <w:pPr>
        <w:spacing w:after="0"/>
        <w:jc w:val="both"/>
        <w:rPr>
          <w:rFonts w:asciiTheme="minorBidi" w:hAnsiTheme="minorBidi"/>
          <w:b/>
          <w:bCs/>
          <w:i/>
          <w:iCs/>
          <w:sz w:val="20"/>
          <w:szCs w:val="20"/>
        </w:rPr>
      </w:pPr>
    </w:p>
    <w:p w14:paraId="07A446BC" w14:textId="3D435ADD" w:rsidR="0046330D" w:rsidRPr="00371AD4"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Pr>
          <w:rFonts w:asciiTheme="minorBidi" w:hAnsiTheme="minorBidi"/>
          <w:color w:val="auto"/>
          <w:sz w:val="20"/>
          <w:szCs w:val="20"/>
          <w:lang w:val="en"/>
        </w:rPr>
        <w:t xml:space="preserve">SUBJECT OF THE PROCUREMENT </w:t>
      </w:r>
    </w:p>
    <w:p w14:paraId="0016E80A" w14:textId="11E8FAD6" w:rsidR="00F60193" w:rsidRPr="00371AD4" w:rsidRDefault="00DB5374" w:rsidP="00BD4CDE">
      <w:pPr>
        <w:pStyle w:val="ListParagraph"/>
        <w:numPr>
          <w:ilvl w:val="1"/>
          <w:numId w:val="24"/>
        </w:numPr>
        <w:spacing w:before="60" w:after="0" w:line="259" w:lineRule="auto"/>
        <w:ind w:left="425" w:hanging="425"/>
        <w:contextualSpacing w:val="0"/>
        <w:rPr>
          <w:rFonts w:asciiTheme="minorBidi" w:hAnsiTheme="minorBidi"/>
          <w:color w:val="auto"/>
          <w:sz w:val="20"/>
          <w:szCs w:val="20"/>
        </w:rPr>
      </w:pPr>
      <w:r w:rsidRPr="00DB5374">
        <w:rPr>
          <w:rFonts w:asciiTheme="minorBidi" w:hAnsiTheme="minorBidi"/>
          <w:b/>
          <w:bCs/>
          <w:color w:val="auto"/>
          <w:sz w:val="20"/>
          <w:szCs w:val="20"/>
          <w:lang w:val="en"/>
        </w:rPr>
        <w:t xml:space="preserve">ARIS (or equivalent) enterprise architecture tool licenses with support services </w:t>
      </w:r>
      <w:r w:rsidR="0041749A" w:rsidRPr="00DB5374">
        <w:rPr>
          <w:rFonts w:asciiTheme="minorBidi" w:hAnsiTheme="minorBidi"/>
          <w:color w:val="auto"/>
          <w:sz w:val="20"/>
          <w:szCs w:val="20"/>
          <w:lang w:val="en"/>
        </w:rPr>
        <w:t>(</w:t>
      </w:r>
      <w:r w:rsidR="0041749A">
        <w:rPr>
          <w:rFonts w:asciiTheme="minorBidi" w:hAnsiTheme="minorBidi"/>
          <w:color w:val="auto"/>
          <w:sz w:val="20"/>
          <w:szCs w:val="20"/>
          <w:lang w:val="en"/>
        </w:rPr>
        <w:t xml:space="preserve">hereinafter referred to as the </w:t>
      </w:r>
      <w:r w:rsidR="0041749A">
        <w:rPr>
          <w:rFonts w:asciiTheme="minorBidi" w:hAnsiTheme="minorBidi"/>
          <w:b/>
          <w:bCs/>
          <w:color w:val="auto"/>
          <w:sz w:val="20"/>
          <w:szCs w:val="20"/>
          <w:lang w:val="en"/>
        </w:rPr>
        <w:t>“subject of the procurement</w:t>
      </w:r>
      <w:r w:rsidR="0041749A">
        <w:rPr>
          <w:rFonts w:asciiTheme="minorBidi" w:hAnsiTheme="minorBidi"/>
          <w:color w:val="auto"/>
          <w:sz w:val="20"/>
          <w:szCs w:val="20"/>
          <w:lang w:val="en"/>
        </w:rPr>
        <w:t>').</w:t>
      </w:r>
    </w:p>
    <w:p w14:paraId="139F7879" w14:textId="61E83F72" w:rsidR="003328DB" w:rsidRPr="00371AD4" w:rsidRDefault="00D9564B" w:rsidP="00BD4CDE">
      <w:pPr>
        <w:pStyle w:val="ListParagraph"/>
        <w:numPr>
          <w:ilvl w:val="1"/>
          <w:numId w:val="24"/>
        </w:numPr>
        <w:spacing w:after="0" w:line="259" w:lineRule="auto"/>
        <w:ind w:left="425" w:hanging="426"/>
        <w:contextualSpacing w:val="0"/>
        <w:rPr>
          <w:rFonts w:asciiTheme="minorBidi" w:hAnsiTheme="minorBidi"/>
          <w:color w:val="auto"/>
          <w:sz w:val="20"/>
          <w:szCs w:val="20"/>
        </w:rPr>
      </w:pPr>
      <w:bookmarkStart w:id="0" w:name="_Hlk35513769"/>
      <w:bookmarkStart w:id="1" w:name="_Hlk172615170"/>
      <w:r>
        <w:rPr>
          <w:rFonts w:asciiTheme="minorBidi" w:hAnsiTheme="minorBidi"/>
          <w:color w:val="auto"/>
          <w:sz w:val="20"/>
          <w:szCs w:val="20"/>
          <w:lang w:val="en"/>
        </w:rPr>
        <w:t>The Subject of the Contract is not subdivided into lots.</w:t>
      </w:r>
    </w:p>
    <w:bookmarkEnd w:id="0"/>
    <w:bookmarkEnd w:id="1"/>
    <w:p w14:paraId="008E978C" w14:textId="67DF5EC2" w:rsidR="00015D1B" w:rsidRPr="00371AD4" w:rsidRDefault="00115C47" w:rsidP="008E2B93">
      <w:pPr>
        <w:pStyle w:val="ListParagraph"/>
        <w:numPr>
          <w:ilvl w:val="1"/>
          <w:numId w:val="24"/>
        </w:numPr>
        <w:spacing w:after="0" w:line="259" w:lineRule="auto"/>
        <w:ind w:left="425" w:hanging="426"/>
        <w:contextualSpacing w:val="0"/>
        <w:rPr>
          <w:rFonts w:asciiTheme="minorBidi" w:hAnsiTheme="minorBidi"/>
          <w:color w:val="auto"/>
          <w:sz w:val="20"/>
          <w:szCs w:val="20"/>
        </w:rPr>
      </w:pPr>
      <w:r>
        <w:rPr>
          <w:rFonts w:asciiTheme="minorBidi" w:hAnsiTheme="minorBidi"/>
          <w:b/>
          <w:bCs/>
          <w:color w:val="auto"/>
          <w:sz w:val="20"/>
          <w:szCs w:val="20"/>
          <w:lang w:val="en"/>
        </w:rPr>
        <w:t>Items and quantities of the Subject of the Procurement</w:t>
      </w:r>
      <w:bookmarkStart w:id="2" w:name="_Hlk172615219"/>
      <w:r>
        <w:rPr>
          <w:rFonts w:asciiTheme="minorBidi" w:hAnsiTheme="minorBidi"/>
          <w:b/>
          <w:bCs/>
          <w:color w:val="auto"/>
          <w:sz w:val="20"/>
          <w:szCs w:val="20"/>
          <w:lang w:val="en"/>
        </w:rPr>
        <w:t>:</w:t>
      </w:r>
    </w:p>
    <w:tbl>
      <w:tblPr>
        <w:tblStyle w:val="TableGrid1"/>
        <w:tblW w:w="10252" w:type="dxa"/>
        <w:tblLook w:val="04A0" w:firstRow="1" w:lastRow="0" w:firstColumn="1" w:lastColumn="0" w:noHBand="0" w:noVBand="1"/>
      </w:tblPr>
      <w:tblGrid>
        <w:gridCol w:w="629"/>
        <w:gridCol w:w="3729"/>
        <w:gridCol w:w="1086"/>
        <w:gridCol w:w="1314"/>
        <w:gridCol w:w="1817"/>
        <w:gridCol w:w="1677"/>
      </w:tblGrid>
      <w:tr w:rsidR="00371AD4" w:rsidRPr="00371AD4" w14:paraId="2FF82070" w14:textId="77777777" w:rsidTr="00031BF8">
        <w:trPr>
          <w:trHeight w:val="780"/>
        </w:trPr>
        <w:tc>
          <w:tcPr>
            <w:tcW w:w="629" w:type="dxa"/>
            <w:vAlign w:val="center"/>
          </w:tcPr>
          <w:p w14:paraId="7B96D9F1" w14:textId="77777777" w:rsidR="002E1D36" w:rsidRPr="00371AD4" w:rsidRDefault="002E1D36" w:rsidP="00BE6249">
            <w:pPr>
              <w:spacing w:before="60" w:after="60"/>
              <w:jc w:val="center"/>
              <w:rPr>
                <w:rFonts w:asciiTheme="minorBidi" w:eastAsiaTheme="minorHAnsi" w:hAnsiTheme="minorBidi" w:cstheme="minorBidi"/>
                <w:b/>
              </w:rPr>
            </w:pPr>
            <w:r>
              <w:rPr>
                <w:rFonts w:asciiTheme="minorBidi" w:eastAsiaTheme="minorHAnsi" w:hAnsiTheme="minorBidi" w:cstheme="minorBidi"/>
                <w:b/>
                <w:bCs/>
                <w:lang w:val="en"/>
              </w:rPr>
              <w:t>Item No.</w:t>
            </w:r>
          </w:p>
        </w:tc>
        <w:tc>
          <w:tcPr>
            <w:tcW w:w="3729" w:type="dxa"/>
            <w:vAlign w:val="center"/>
          </w:tcPr>
          <w:p w14:paraId="6533E544" w14:textId="77777777" w:rsidR="002E1D36" w:rsidRPr="00371AD4" w:rsidRDefault="002E1D36" w:rsidP="00BE6249">
            <w:pPr>
              <w:spacing w:before="60" w:after="60"/>
              <w:jc w:val="center"/>
              <w:rPr>
                <w:rFonts w:asciiTheme="minorBidi" w:eastAsiaTheme="minorHAnsi" w:hAnsiTheme="minorBidi" w:cstheme="minorBidi"/>
                <w:b/>
              </w:rPr>
            </w:pPr>
            <w:r>
              <w:rPr>
                <w:rFonts w:asciiTheme="minorBidi" w:eastAsiaTheme="minorHAnsi" w:hAnsiTheme="minorBidi" w:cstheme="minorBidi"/>
                <w:b/>
                <w:bCs/>
                <w:lang w:val="en"/>
              </w:rPr>
              <w:t>Name</w:t>
            </w:r>
          </w:p>
        </w:tc>
        <w:tc>
          <w:tcPr>
            <w:tcW w:w="1086" w:type="dxa"/>
            <w:vAlign w:val="center"/>
          </w:tcPr>
          <w:p w14:paraId="12EF3F24" w14:textId="77777777" w:rsidR="002E1D36" w:rsidRPr="00371AD4" w:rsidRDefault="002E1D36" w:rsidP="00BE6249">
            <w:pPr>
              <w:spacing w:before="60" w:after="60"/>
              <w:jc w:val="center"/>
              <w:rPr>
                <w:rFonts w:asciiTheme="minorBidi" w:hAnsiTheme="minorBidi" w:cstheme="minorBidi"/>
                <w:b/>
              </w:rPr>
            </w:pPr>
            <w:r>
              <w:rPr>
                <w:rFonts w:asciiTheme="minorBidi" w:eastAsiaTheme="minorHAnsi" w:hAnsiTheme="minorBidi" w:cstheme="minorBidi"/>
                <w:b/>
                <w:bCs/>
                <w:lang w:val="en"/>
              </w:rPr>
              <w:t>Quantity (volume)</w:t>
            </w:r>
          </w:p>
        </w:tc>
        <w:tc>
          <w:tcPr>
            <w:tcW w:w="1314" w:type="dxa"/>
          </w:tcPr>
          <w:p w14:paraId="7F560EF5" w14:textId="77777777" w:rsidR="002E1D36" w:rsidRPr="00371AD4" w:rsidRDefault="002E1D36" w:rsidP="00BE6249">
            <w:pPr>
              <w:spacing w:before="60" w:after="60"/>
              <w:jc w:val="center"/>
              <w:rPr>
                <w:rFonts w:asciiTheme="minorBidi" w:hAnsiTheme="minorBidi" w:cstheme="minorBidi"/>
                <w:b/>
              </w:rPr>
            </w:pPr>
          </w:p>
          <w:p w14:paraId="2388C6C4" w14:textId="77777777" w:rsidR="002E1D36" w:rsidRPr="00371AD4" w:rsidRDefault="002E1D36" w:rsidP="00BE6249">
            <w:pPr>
              <w:spacing w:before="60" w:after="60"/>
              <w:jc w:val="center"/>
              <w:rPr>
                <w:rFonts w:asciiTheme="minorBidi" w:hAnsiTheme="minorBidi" w:cstheme="minorBidi"/>
                <w:b/>
              </w:rPr>
            </w:pPr>
            <w:r>
              <w:rPr>
                <w:rFonts w:asciiTheme="minorBidi" w:hAnsiTheme="minorBidi" w:cstheme="minorBidi"/>
                <w:b/>
                <w:bCs/>
                <w:lang w:val="en"/>
              </w:rPr>
              <w:t>UoM</w:t>
            </w:r>
          </w:p>
          <w:p w14:paraId="513E071F" w14:textId="77777777" w:rsidR="002E1D36" w:rsidRPr="00371AD4" w:rsidRDefault="002E1D36" w:rsidP="00BE6249">
            <w:pPr>
              <w:spacing w:before="60" w:after="60"/>
              <w:jc w:val="center"/>
              <w:rPr>
                <w:rFonts w:asciiTheme="minorBidi" w:hAnsiTheme="minorBidi" w:cstheme="minorBidi"/>
                <w:b/>
              </w:rPr>
            </w:pPr>
          </w:p>
        </w:tc>
        <w:tc>
          <w:tcPr>
            <w:tcW w:w="1817" w:type="dxa"/>
            <w:vAlign w:val="center"/>
          </w:tcPr>
          <w:p w14:paraId="53A419C3" w14:textId="77777777" w:rsidR="002E1D36" w:rsidRPr="00371AD4" w:rsidRDefault="002E1D36" w:rsidP="00BE6249">
            <w:pPr>
              <w:spacing w:before="60" w:after="60"/>
              <w:jc w:val="center"/>
              <w:rPr>
                <w:rFonts w:asciiTheme="minorBidi" w:hAnsiTheme="minorBidi" w:cstheme="minorBidi"/>
                <w:b/>
              </w:rPr>
            </w:pPr>
            <w:r>
              <w:rPr>
                <w:rFonts w:asciiTheme="minorBidi" w:hAnsiTheme="minorBidi" w:cstheme="minorBidi"/>
                <w:b/>
                <w:bCs/>
                <w:lang w:val="en"/>
              </w:rPr>
              <w:t>Licence rental/ support period, months</w:t>
            </w:r>
          </w:p>
        </w:tc>
        <w:tc>
          <w:tcPr>
            <w:tcW w:w="1677" w:type="dxa"/>
          </w:tcPr>
          <w:p w14:paraId="597D1E16" w14:textId="77777777" w:rsidR="002E1D36" w:rsidRPr="00371AD4" w:rsidRDefault="002E1D36" w:rsidP="00BE6249">
            <w:pPr>
              <w:spacing w:before="60" w:after="60"/>
              <w:jc w:val="center"/>
              <w:rPr>
                <w:rFonts w:asciiTheme="minorBidi" w:hAnsiTheme="minorBidi" w:cstheme="minorBidi"/>
                <w:b/>
              </w:rPr>
            </w:pPr>
            <w:r>
              <w:rPr>
                <w:rFonts w:asciiTheme="minorBidi" w:hAnsiTheme="minorBidi" w:cstheme="minorBidi"/>
                <w:b/>
                <w:bCs/>
                <w:lang w:val="en"/>
              </w:rPr>
              <w:t>Licence new/ licence renewal</w:t>
            </w:r>
          </w:p>
        </w:tc>
      </w:tr>
      <w:tr w:rsidR="00371AD4" w:rsidRPr="00371AD4" w14:paraId="7E46A2BA" w14:textId="77777777" w:rsidTr="00031BF8">
        <w:tc>
          <w:tcPr>
            <w:tcW w:w="629" w:type="dxa"/>
            <w:vAlign w:val="center"/>
          </w:tcPr>
          <w:p w14:paraId="5D01387C" w14:textId="77777777" w:rsidR="002E1D36" w:rsidRPr="00371AD4" w:rsidRDefault="002E1D36" w:rsidP="00BE6249">
            <w:pPr>
              <w:spacing w:before="60" w:after="60"/>
              <w:jc w:val="center"/>
              <w:rPr>
                <w:rFonts w:asciiTheme="minorBidi" w:eastAsiaTheme="minorHAnsi" w:hAnsiTheme="minorBidi" w:cstheme="minorBidi"/>
              </w:rPr>
            </w:pPr>
            <w:r>
              <w:rPr>
                <w:rFonts w:asciiTheme="minorBidi" w:eastAsiaTheme="minorHAnsi" w:hAnsiTheme="minorBidi" w:cstheme="minorBidi"/>
                <w:lang w:val="en"/>
              </w:rPr>
              <w:t>1.</w:t>
            </w:r>
          </w:p>
        </w:tc>
        <w:tc>
          <w:tcPr>
            <w:tcW w:w="3729" w:type="dxa"/>
            <w:vAlign w:val="bottom"/>
          </w:tcPr>
          <w:p w14:paraId="12E0D80C" w14:textId="468D3150" w:rsidR="002E1D36" w:rsidRPr="00371AD4" w:rsidRDefault="00F05336" w:rsidP="00BE6249">
            <w:pPr>
              <w:spacing w:before="60" w:after="60"/>
              <w:rPr>
                <w:rFonts w:asciiTheme="minorBidi" w:eastAsiaTheme="minorHAnsi" w:hAnsiTheme="minorBidi" w:cstheme="minorBidi"/>
              </w:rPr>
            </w:pPr>
            <w:r>
              <w:rPr>
                <w:rFonts w:asciiTheme="minorBidi" w:eastAsiaTheme="minorHAnsi" w:hAnsiTheme="minorBidi" w:cstheme="minorBidi"/>
                <w:lang w:val="en"/>
              </w:rPr>
              <w:t xml:space="preserve">ARIS Enterprise Server </w:t>
            </w:r>
            <w:r>
              <w:rPr>
                <w:rFonts w:asciiTheme="minorBidi" w:eastAsiaTheme="minorHAnsi" w:hAnsiTheme="minorBidi" w:cstheme="minorBidi"/>
                <w:i/>
                <w:iCs/>
                <w:lang w:val="en"/>
              </w:rPr>
              <w:t>(or equivalent licence)</w:t>
            </w:r>
            <w:r>
              <w:rPr>
                <w:rFonts w:asciiTheme="minorBidi" w:eastAsiaTheme="minorHAnsi" w:hAnsiTheme="minorBidi" w:cstheme="minorBidi"/>
                <w:lang w:val="en"/>
              </w:rPr>
              <w:t> </w:t>
            </w:r>
          </w:p>
        </w:tc>
        <w:tc>
          <w:tcPr>
            <w:tcW w:w="1086" w:type="dxa"/>
            <w:vAlign w:val="center"/>
          </w:tcPr>
          <w:p w14:paraId="56CD0685" w14:textId="578D604A" w:rsidR="002E1D36" w:rsidRPr="00371AD4" w:rsidRDefault="00F05336" w:rsidP="00BE6249">
            <w:pPr>
              <w:spacing w:before="60" w:after="60"/>
              <w:jc w:val="center"/>
              <w:rPr>
                <w:rFonts w:asciiTheme="minorBidi" w:hAnsiTheme="minorBidi" w:cstheme="minorBidi"/>
              </w:rPr>
            </w:pPr>
            <w:r>
              <w:rPr>
                <w:rFonts w:asciiTheme="minorBidi" w:hAnsiTheme="minorBidi" w:cstheme="minorBidi"/>
                <w:lang w:val="en"/>
              </w:rPr>
              <w:t>1</w:t>
            </w:r>
          </w:p>
        </w:tc>
        <w:tc>
          <w:tcPr>
            <w:tcW w:w="1314" w:type="dxa"/>
          </w:tcPr>
          <w:p w14:paraId="12800512" w14:textId="61D246EB" w:rsidR="002E1D36" w:rsidRPr="00371AD4" w:rsidRDefault="00277467" w:rsidP="00BE6249">
            <w:pPr>
              <w:spacing w:before="60" w:after="60"/>
              <w:jc w:val="center"/>
              <w:rPr>
                <w:rFonts w:asciiTheme="minorBidi" w:hAnsiTheme="minorBidi" w:cstheme="minorBidi"/>
              </w:rPr>
            </w:pPr>
            <w:r>
              <w:rPr>
                <w:rFonts w:asciiTheme="minorBidi" w:hAnsiTheme="minorBidi" w:cstheme="minorBidi"/>
                <w:lang w:val="en"/>
              </w:rPr>
              <w:t>Pcs.</w:t>
            </w:r>
          </w:p>
        </w:tc>
        <w:tc>
          <w:tcPr>
            <w:tcW w:w="1817" w:type="dxa"/>
            <w:vAlign w:val="center"/>
          </w:tcPr>
          <w:p w14:paraId="544F3477" w14:textId="4A504FDF" w:rsidR="002E1D36" w:rsidRPr="00371AD4" w:rsidRDefault="006C1BBC" w:rsidP="00BE6249">
            <w:pPr>
              <w:spacing w:before="60" w:after="60"/>
              <w:jc w:val="center"/>
              <w:rPr>
                <w:rFonts w:asciiTheme="minorBidi" w:hAnsiTheme="minorBidi" w:cstheme="minorBidi"/>
              </w:rPr>
            </w:pPr>
            <w:r>
              <w:rPr>
                <w:rFonts w:asciiTheme="minorBidi" w:hAnsiTheme="minorBidi" w:cstheme="minorBidi"/>
                <w:lang w:val="en"/>
              </w:rPr>
              <w:t>36</w:t>
            </w:r>
          </w:p>
        </w:tc>
        <w:tc>
          <w:tcPr>
            <w:tcW w:w="1677" w:type="dxa"/>
          </w:tcPr>
          <w:p w14:paraId="7D9CAA85" w14:textId="5B0BB322" w:rsidR="002E1D36" w:rsidRPr="00371AD4" w:rsidRDefault="00437E86" w:rsidP="00BE6249">
            <w:pPr>
              <w:spacing w:before="60" w:after="60"/>
              <w:jc w:val="center"/>
              <w:rPr>
                <w:rFonts w:asciiTheme="minorBidi" w:hAnsiTheme="minorBidi" w:cstheme="minorBidi"/>
              </w:rPr>
            </w:pPr>
            <w:r>
              <w:rPr>
                <w:rFonts w:asciiTheme="minorBidi" w:hAnsiTheme="minorBidi" w:cstheme="minorBidi"/>
                <w:lang w:val="en"/>
              </w:rPr>
              <w:t>Extension</w:t>
            </w:r>
          </w:p>
        </w:tc>
      </w:tr>
      <w:tr w:rsidR="00371AD4" w:rsidRPr="00371AD4" w14:paraId="6C8D43E4" w14:textId="77777777" w:rsidTr="00031BF8">
        <w:tc>
          <w:tcPr>
            <w:tcW w:w="629" w:type="dxa"/>
            <w:vAlign w:val="center"/>
          </w:tcPr>
          <w:p w14:paraId="76DDC7DB" w14:textId="77777777" w:rsidR="002E1D36" w:rsidRPr="00371AD4" w:rsidRDefault="002E1D36" w:rsidP="00BE6249">
            <w:pPr>
              <w:spacing w:before="60" w:after="60"/>
              <w:jc w:val="center"/>
              <w:rPr>
                <w:rFonts w:asciiTheme="minorBidi" w:hAnsiTheme="minorBidi" w:cstheme="minorBidi"/>
              </w:rPr>
            </w:pPr>
            <w:r>
              <w:rPr>
                <w:rFonts w:asciiTheme="minorBidi" w:hAnsiTheme="minorBidi" w:cstheme="minorBidi"/>
                <w:lang w:val="en"/>
              </w:rPr>
              <w:t>2.</w:t>
            </w:r>
          </w:p>
        </w:tc>
        <w:tc>
          <w:tcPr>
            <w:tcW w:w="3729" w:type="dxa"/>
            <w:vAlign w:val="bottom"/>
          </w:tcPr>
          <w:p w14:paraId="35491A5D" w14:textId="38C3D984" w:rsidR="002E1D36" w:rsidRPr="00371AD4" w:rsidRDefault="00031BF8" w:rsidP="00BE6249">
            <w:pPr>
              <w:spacing w:before="60" w:after="60"/>
              <w:rPr>
                <w:rFonts w:asciiTheme="minorBidi" w:hAnsiTheme="minorBidi" w:cstheme="minorBidi"/>
              </w:rPr>
            </w:pPr>
            <w:r>
              <w:rPr>
                <w:rFonts w:asciiTheme="minorBidi" w:hAnsiTheme="minorBidi" w:cstheme="minorBidi"/>
                <w:lang w:val="en"/>
              </w:rPr>
              <w:t xml:space="preserve">ARIS Enterprise Admin </w:t>
            </w:r>
            <w:r>
              <w:rPr>
                <w:rFonts w:asciiTheme="minorBidi" w:hAnsiTheme="minorBidi" w:cstheme="minorBidi"/>
                <w:i/>
                <w:iCs/>
                <w:lang w:val="en"/>
              </w:rPr>
              <w:t>(or equivalent licence)</w:t>
            </w:r>
            <w:r>
              <w:rPr>
                <w:rFonts w:asciiTheme="minorBidi" w:hAnsiTheme="minorBidi" w:cstheme="minorBidi"/>
                <w:lang w:val="en"/>
              </w:rPr>
              <w:t> </w:t>
            </w:r>
          </w:p>
        </w:tc>
        <w:tc>
          <w:tcPr>
            <w:tcW w:w="1086" w:type="dxa"/>
            <w:vAlign w:val="center"/>
          </w:tcPr>
          <w:p w14:paraId="50853AB9" w14:textId="67B3B852" w:rsidR="002E1D36" w:rsidRPr="00371AD4" w:rsidRDefault="005A3E29" w:rsidP="00BE6249">
            <w:pPr>
              <w:spacing w:before="60" w:after="60"/>
              <w:jc w:val="center"/>
              <w:rPr>
                <w:rFonts w:asciiTheme="minorBidi" w:hAnsiTheme="minorBidi" w:cstheme="minorBidi"/>
              </w:rPr>
            </w:pPr>
            <w:r>
              <w:rPr>
                <w:rFonts w:asciiTheme="minorBidi" w:hAnsiTheme="minorBidi" w:cstheme="minorBidi"/>
                <w:lang w:val="en"/>
              </w:rPr>
              <w:t>3</w:t>
            </w:r>
          </w:p>
        </w:tc>
        <w:tc>
          <w:tcPr>
            <w:tcW w:w="1314" w:type="dxa"/>
          </w:tcPr>
          <w:p w14:paraId="222ABC5A" w14:textId="29641615" w:rsidR="002E1D36" w:rsidRPr="00371AD4" w:rsidRDefault="00200121" w:rsidP="00BE6249">
            <w:pPr>
              <w:spacing w:before="60" w:after="60"/>
              <w:jc w:val="center"/>
              <w:rPr>
                <w:rFonts w:asciiTheme="minorBidi" w:hAnsiTheme="minorBidi" w:cstheme="minorBidi"/>
              </w:rPr>
            </w:pPr>
            <w:r>
              <w:rPr>
                <w:rFonts w:asciiTheme="minorBidi" w:hAnsiTheme="minorBidi" w:cstheme="minorBidi"/>
                <w:lang w:val="en"/>
              </w:rPr>
              <w:t>Pcs.</w:t>
            </w:r>
          </w:p>
        </w:tc>
        <w:tc>
          <w:tcPr>
            <w:tcW w:w="1817" w:type="dxa"/>
            <w:vAlign w:val="center"/>
          </w:tcPr>
          <w:p w14:paraId="5C8886CF" w14:textId="0614EAAB" w:rsidR="002E1D36" w:rsidRPr="00371AD4" w:rsidRDefault="006C1BBC" w:rsidP="00BE6249">
            <w:pPr>
              <w:spacing w:before="60" w:after="60"/>
              <w:jc w:val="center"/>
              <w:rPr>
                <w:rFonts w:asciiTheme="minorBidi" w:hAnsiTheme="minorBidi" w:cstheme="minorBidi"/>
              </w:rPr>
            </w:pPr>
            <w:r>
              <w:rPr>
                <w:rFonts w:asciiTheme="minorBidi" w:hAnsiTheme="minorBidi" w:cstheme="minorBidi"/>
                <w:lang w:val="en"/>
              </w:rPr>
              <w:t>36</w:t>
            </w:r>
          </w:p>
        </w:tc>
        <w:tc>
          <w:tcPr>
            <w:tcW w:w="1677" w:type="dxa"/>
          </w:tcPr>
          <w:p w14:paraId="7CA8A34A" w14:textId="62F9B5C1" w:rsidR="002E1D36" w:rsidRPr="00371AD4" w:rsidRDefault="00200121" w:rsidP="00BE6249">
            <w:pPr>
              <w:spacing w:before="60" w:after="60"/>
              <w:jc w:val="center"/>
              <w:rPr>
                <w:rFonts w:asciiTheme="minorBidi" w:hAnsiTheme="minorBidi" w:cstheme="minorBidi"/>
              </w:rPr>
            </w:pPr>
            <w:r>
              <w:rPr>
                <w:rFonts w:asciiTheme="minorBidi" w:hAnsiTheme="minorBidi" w:cstheme="minorBidi"/>
                <w:lang w:val="en"/>
              </w:rPr>
              <w:t>Extension</w:t>
            </w:r>
          </w:p>
        </w:tc>
      </w:tr>
      <w:tr w:rsidR="00371AD4" w:rsidRPr="00371AD4" w14:paraId="36DE6D13" w14:textId="77777777" w:rsidTr="00031BF8">
        <w:tc>
          <w:tcPr>
            <w:tcW w:w="629" w:type="dxa"/>
            <w:vAlign w:val="center"/>
          </w:tcPr>
          <w:p w14:paraId="02728555" w14:textId="1CBBCE4E" w:rsidR="002E1D36" w:rsidRPr="00371AD4" w:rsidRDefault="00031BF8" w:rsidP="00BE6249">
            <w:pPr>
              <w:spacing w:before="60" w:after="60"/>
              <w:jc w:val="center"/>
              <w:rPr>
                <w:rFonts w:asciiTheme="minorBidi" w:hAnsiTheme="minorBidi" w:cstheme="minorBidi"/>
              </w:rPr>
            </w:pPr>
            <w:r>
              <w:rPr>
                <w:rFonts w:asciiTheme="minorBidi" w:hAnsiTheme="minorBidi" w:cstheme="minorBidi"/>
                <w:lang w:val="en"/>
              </w:rPr>
              <w:t>3.</w:t>
            </w:r>
          </w:p>
        </w:tc>
        <w:tc>
          <w:tcPr>
            <w:tcW w:w="3729" w:type="dxa"/>
            <w:vAlign w:val="bottom"/>
          </w:tcPr>
          <w:p w14:paraId="7E71B8F6" w14:textId="3DAD3A4F" w:rsidR="002E1D36" w:rsidRPr="00371AD4" w:rsidRDefault="00031BF8" w:rsidP="00BE6249">
            <w:pPr>
              <w:spacing w:before="60" w:after="60"/>
              <w:rPr>
                <w:rFonts w:asciiTheme="minorBidi" w:hAnsiTheme="minorBidi" w:cstheme="minorBidi"/>
              </w:rPr>
            </w:pPr>
            <w:r>
              <w:rPr>
                <w:rFonts w:asciiTheme="minorBidi" w:hAnsiTheme="minorBidi" w:cstheme="minorBidi"/>
                <w:lang w:val="en"/>
              </w:rPr>
              <w:t xml:space="preserve">ARIS Enterprise - Designer </w:t>
            </w:r>
            <w:r>
              <w:rPr>
                <w:rFonts w:asciiTheme="minorBidi" w:hAnsiTheme="minorBidi" w:cstheme="minorBidi"/>
                <w:i/>
                <w:iCs/>
                <w:lang w:val="en"/>
              </w:rPr>
              <w:t>(or equivalent licence)</w:t>
            </w:r>
            <w:r>
              <w:rPr>
                <w:rFonts w:asciiTheme="minorBidi" w:hAnsiTheme="minorBidi" w:cstheme="minorBidi"/>
                <w:lang w:val="en"/>
              </w:rPr>
              <w:t> </w:t>
            </w:r>
          </w:p>
        </w:tc>
        <w:tc>
          <w:tcPr>
            <w:tcW w:w="1086" w:type="dxa"/>
            <w:vAlign w:val="center"/>
          </w:tcPr>
          <w:p w14:paraId="6BD1A037" w14:textId="75295301" w:rsidR="002E1D36" w:rsidRPr="00371AD4" w:rsidRDefault="00031BF8" w:rsidP="00BE6249">
            <w:pPr>
              <w:spacing w:before="60" w:after="60"/>
              <w:jc w:val="center"/>
              <w:rPr>
                <w:rFonts w:asciiTheme="minorBidi" w:hAnsiTheme="minorBidi" w:cstheme="minorBidi"/>
              </w:rPr>
            </w:pPr>
            <w:r>
              <w:rPr>
                <w:rFonts w:asciiTheme="minorBidi" w:hAnsiTheme="minorBidi" w:cstheme="minorBidi"/>
                <w:lang w:val="en"/>
              </w:rPr>
              <w:t>50</w:t>
            </w:r>
          </w:p>
        </w:tc>
        <w:tc>
          <w:tcPr>
            <w:tcW w:w="1314" w:type="dxa"/>
          </w:tcPr>
          <w:p w14:paraId="63FC4FA5" w14:textId="787FF2AB" w:rsidR="002E1D36" w:rsidRPr="00371AD4" w:rsidRDefault="00200121" w:rsidP="00BE6249">
            <w:pPr>
              <w:spacing w:before="60" w:after="60"/>
              <w:jc w:val="center"/>
              <w:rPr>
                <w:rFonts w:asciiTheme="minorBidi" w:hAnsiTheme="minorBidi" w:cstheme="minorBidi"/>
              </w:rPr>
            </w:pPr>
            <w:r>
              <w:rPr>
                <w:rFonts w:asciiTheme="minorBidi" w:hAnsiTheme="minorBidi" w:cstheme="minorBidi"/>
                <w:lang w:val="en"/>
              </w:rPr>
              <w:t>Pcs.</w:t>
            </w:r>
          </w:p>
        </w:tc>
        <w:tc>
          <w:tcPr>
            <w:tcW w:w="1817" w:type="dxa"/>
            <w:vAlign w:val="center"/>
          </w:tcPr>
          <w:p w14:paraId="61885BE9" w14:textId="6B7B4EA0" w:rsidR="002E1D36" w:rsidRPr="00371AD4" w:rsidRDefault="006C1BBC" w:rsidP="00BE6249">
            <w:pPr>
              <w:spacing w:before="60" w:after="60"/>
              <w:jc w:val="center"/>
              <w:rPr>
                <w:rFonts w:asciiTheme="minorBidi" w:hAnsiTheme="minorBidi" w:cstheme="minorBidi"/>
              </w:rPr>
            </w:pPr>
            <w:r>
              <w:rPr>
                <w:rFonts w:asciiTheme="minorBidi" w:hAnsiTheme="minorBidi" w:cstheme="minorBidi"/>
                <w:lang w:val="en"/>
              </w:rPr>
              <w:t>36</w:t>
            </w:r>
          </w:p>
        </w:tc>
        <w:tc>
          <w:tcPr>
            <w:tcW w:w="1677" w:type="dxa"/>
          </w:tcPr>
          <w:p w14:paraId="473AD3DC" w14:textId="20BE9B8F" w:rsidR="002E1D36" w:rsidRPr="00371AD4" w:rsidRDefault="00200121" w:rsidP="00BE6249">
            <w:pPr>
              <w:spacing w:before="60" w:after="60"/>
              <w:jc w:val="center"/>
              <w:rPr>
                <w:rFonts w:asciiTheme="minorBidi" w:hAnsiTheme="minorBidi" w:cstheme="minorBidi"/>
              </w:rPr>
            </w:pPr>
            <w:r>
              <w:rPr>
                <w:rFonts w:asciiTheme="minorBidi" w:hAnsiTheme="minorBidi" w:cstheme="minorBidi"/>
                <w:lang w:val="en"/>
              </w:rPr>
              <w:t>Extension</w:t>
            </w:r>
          </w:p>
        </w:tc>
      </w:tr>
      <w:tr w:rsidR="00371AD4" w:rsidRPr="00371AD4" w14:paraId="18E3E8BD" w14:textId="77777777" w:rsidTr="00031BF8">
        <w:tc>
          <w:tcPr>
            <w:tcW w:w="629" w:type="dxa"/>
            <w:vAlign w:val="center"/>
          </w:tcPr>
          <w:p w14:paraId="2680AEEF" w14:textId="2D4E54AB" w:rsidR="00031BF8" w:rsidRPr="00371AD4" w:rsidRDefault="007A2CBE" w:rsidP="00BE6249">
            <w:pPr>
              <w:spacing w:before="60" w:after="60"/>
              <w:jc w:val="center"/>
              <w:rPr>
                <w:rFonts w:asciiTheme="minorBidi" w:hAnsiTheme="minorBidi"/>
              </w:rPr>
            </w:pPr>
            <w:r>
              <w:rPr>
                <w:rFonts w:asciiTheme="minorBidi" w:hAnsiTheme="minorBidi"/>
                <w:lang w:val="en"/>
              </w:rPr>
              <w:t>4,</w:t>
            </w:r>
          </w:p>
        </w:tc>
        <w:tc>
          <w:tcPr>
            <w:tcW w:w="3729" w:type="dxa"/>
            <w:vAlign w:val="bottom"/>
          </w:tcPr>
          <w:p w14:paraId="31C3BD26" w14:textId="3D9B7398" w:rsidR="00031BF8" w:rsidRPr="00371AD4" w:rsidRDefault="007A2CBE" w:rsidP="00BE6249">
            <w:pPr>
              <w:spacing w:before="60" w:after="60"/>
              <w:rPr>
                <w:rFonts w:asciiTheme="minorBidi" w:hAnsiTheme="minorBidi"/>
              </w:rPr>
            </w:pPr>
            <w:r>
              <w:rPr>
                <w:rFonts w:asciiTheme="minorBidi" w:hAnsiTheme="minorBidi"/>
                <w:lang w:val="en"/>
              </w:rPr>
              <w:t xml:space="preserve">ARIS Enterprise - Viewer PRO Pack (10 licenses per pack) </w:t>
            </w:r>
            <w:r>
              <w:rPr>
                <w:rFonts w:asciiTheme="minorBidi" w:hAnsiTheme="minorBidi"/>
                <w:i/>
                <w:iCs/>
                <w:lang w:val="en"/>
              </w:rPr>
              <w:t>(or equivalent license)</w:t>
            </w:r>
            <w:r>
              <w:rPr>
                <w:rFonts w:asciiTheme="minorBidi" w:hAnsiTheme="minorBidi"/>
                <w:lang w:val="en"/>
              </w:rPr>
              <w:t> </w:t>
            </w:r>
          </w:p>
        </w:tc>
        <w:tc>
          <w:tcPr>
            <w:tcW w:w="1086" w:type="dxa"/>
            <w:vAlign w:val="center"/>
          </w:tcPr>
          <w:p w14:paraId="3D3C28BB" w14:textId="12749544" w:rsidR="00031BF8" w:rsidRPr="00371AD4" w:rsidRDefault="005A3E29" w:rsidP="00BE6249">
            <w:pPr>
              <w:spacing w:before="60" w:after="60"/>
              <w:jc w:val="center"/>
              <w:rPr>
                <w:rFonts w:asciiTheme="minorBidi" w:hAnsiTheme="minorBidi"/>
              </w:rPr>
            </w:pPr>
            <w:r>
              <w:rPr>
                <w:rFonts w:asciiTheme="minorBidi" w:hAnsiTheme="minorBidi"/>
                <w:lang w:val="en"/>
              </w:rPr>
              <w:t>1</w:t>
            </w:r>
          </w:p>
        </w:tc>
        <w:tc>
          <w:tcPr>
            <w:tcW w:w="1314" w:type="dxa"/>
          </w:tcPr>
          <w:p w14:paraId="47F3642D" w14:textId="5F8D7890" w:rsidR="00031BF8" w:rsidRPr="00371AD4" w:rsidRDefault="00200121" w:rsidP="00BE6249">
            <w:pPr>
              <w:spacing w:before="60" w:after="60"/>
              <w:jc w:val="center"/>
              <w:rPr>
                <w:rFonts w:asciiTheme="minorBidi" w:hAnsiTheme="minorBidi"/>
              </w:rPr>
            </w:pPr>
            <w:r>
              <w:rPr>
                <w:rFonts w:asciiTheme="minorBidi" w:hAnsiTheme="minorBidi" w:cstheme="minorBidi"/>
                <w:lang w:val="en"/>
              </w:rPr>
              <w:t>Pcs.</w:t>
            </w:r>
          </w:p>
        </w:tc>
        <w:tc>
          <w:tcPr>
            <w:tcW w:w="1817" w:type="dxa"/>
            <w:vAlign w:val="center"/>
          </w:tcPr>
          <w:p w14:paraId="5F56EECF" w14:textId="74844C47" w:rsidR="00031BF8" w:rsidRPr="00371AD4" w:rsidRDefault="006C1BBC" w:rsidP="00BE6249">
            <w:pPr>
              <w:spacing w:before="60" w:after="60"/>
              <w:jc w:val="center"/>
              <w:rPr>
                <w:rFonts w:asciiTheme="minorBidi" w:hAnsiTheme="minorBidi"/>
              </w:rPr>
            </w:pPr>
            <w:r>
              <w:rPr>
                <w:rFonts w:asciiTheme="minorBidi" w:hAnsiTheme="minorBidi"/>
                <w:lang w:val="en"/>
              </w:rPr>
              <w:t>36</w:t>
            </w:r>
          </w:p>
        </w:tc>
        <w:tc>
          <w:tcPr>
            <w:tcW w:w="1677" w:type="dxa"/>
          </w:tcPr>
          <w:p w14:paraId="25145A96" w14:textId="4B628CBF" w:rsidR="00031BF8" w:rsidRPr="00371AD4" w:rsidRDefault="00200121" w:rsidP="00BE6249">
            <w:pPr>
              <w:spacing w:before="60" w:after="60"/>
              <w:jc w:val="center"/>
              <w:rPr>
                <w:rFonts w:asciiTheme="minorBidi" w:hAnsiTheme="minorBidi"/>
              </w:rPr>
            </w:pPr>
            <w:r>
              <w:rPr>
                <w:rFonts w:asciiTheme="minorBidi" w:hAnsiTheme="minorBidi" w:cstheme="minorBidi"/>
                <w:lang w:val="en"/>
              </w:rPr>
              <w:t>Extension</w:t>
            </w:r>
          </w:p>
        </w:tc>
      </w:tr>
      <w:tr w:rsidR="00371AD4" w:rsidRPr="00371AD4" w14:paraId="171B7E69" w14:textId="77777777" w:rsidTr="00031BF8">
        <w:tc>
          <w:tcPr>
            <w:tcW w:w="629" w:type="dxa"/>
            <w:vAlign w:val="center"/>
          </w:tcPr>
          <w:p w14:paraId="650151C8" w14:textId="50E46E95" w:rsidR="007A2CBE" w:rsidRPr="00371AD4" w:rsidRDefault="007A2CBE" w:rsidP="00BE6249">
            <w:pPr>
              <w:spacing w:before="60" w:after="60"/>
              <w:jc w:val="center"/>
              <w:rPr>
                <w:rFonts w:asciiTheme="minorBidi" w:hAnsiTheme="minorBidi"/>
              </w:rPr>
            </w:pPr>
            <w:r>
              <w:rPr>
                <w:rFonts w:asciiTheme="minorBidi" w:hAnsiTheme="minorBidi"/>
                <w:lang w:val="en"/>
              </w:rPr>
              <w:t>5.</w:t>
            </w:r>
          </w:p>
        </w:tc>
        <w:tc>
          <w:tcPr>
            <w:tcW w:w="3729" w:type="dxa"/>
            <w:vAlign w:val="bottom"/>
          </w:tcPr>
          <w:p w14:paraId="7EAB5260" w14:textId="4600558A" w:rsidR="007A2CBE" w:rsidRPr="00371AD4" w:rsidRDefault="007A2CBE" w:rsidP="00BE6249">
            <w:pPr>
              <w:spacing w:before="60" w:after="60"/>
              <w:rPr>
                <w:rFonts w:asciiTheme="minorBidi" w:hAnsiTheme="minorBidi"/>
              </w:rPr>
            </w:pPr>
            <w:r>
              <w:rPr>
                <w:rFonts w:asciiTheme="minorBidi" w:hAnsiTheme="minorBidi"/>
                <w:lang w:val="en"/>
              </w:rPr>
              <w:t xml:space="preserve">ARIS Enterpr. - Viewer Pack (10 licenses per pack) </w:t>
            </w:r>
            <w:r>
              <w:rPr>
                <w:rFonts w:asciiTheme="minorBidi" w:hAnsiTheme="minorBidi"/>
                <w:i/>
                <w:iCs/>
                <w:lang w:val="en"/>
              </w:rPr>
              <w:t>(or equivalent license)</w:t>
            </w:r>
            <w:r>
              <w:rPr>
                <w:rFonts w:asciiTheme="minorBidi" w:hAnsiTheme="minorBidi"/>
                <w:lang w:val="en"/>
              </w:rPr>
              <w:t> </w:t>
            </w:r>
          </w:p>
        </w:tc>
        <w:tc>
          <w:tcPr>
            <w:tcW w:w="1086" w:type="dxa"/>
            <w:vAlign w:val="center"/>
          </w:tcPr>
          <w:p w14:paraId="0D841C39" w14:textId="13678025" w:rsidR="007A2CBE" w:rsidRPr="00371AD4" w:rsidRDefault="005A3E29" w:rsidP="00BE6249">
            <w:pPr>
              <w:spacing w:before="60" w:after="60"/>
              <w:jc w:val="center"/>
              <w:rPr>
                <w:rFonts w:asciiTheme="minorBidi" w:hAnsiTheme="minorBidi"/>
              </w:rPr>
            </w:pPr>
            <w:r>
              <w:rPr>
                <w:rFonts w:asciiTheme="minorBidi" w:hAnsiTheme="minorBidi"/>
                <w:lang w:val="en"/>
              </w:rPr>
              <w:t>3</w:t>
            </w:r>
          </w:p>
        </w:tc>
        <w:tc>
          <w:tcPr>
            <w:tcW w:w="1314" w:type="dxa"/>
          </w:tcPr>
          <w:p w14:paraId="203B6730" w14:textId="515722A0" w:rsidR="007A2CBE" w:rsidRPr="00371AD4" w:rsidRDefault="00200121" w:rsidP="00BE6249">
            <w:pPr>
              <w:spacing w:before="60" w:after="60"/>
              <w:jc w:val="center"/>
              <w:rPr>
                <w:rFonts w:asciiTheme="minorBidi" w:hAnsiTheme="minorBidi"/>
              </w:rPr>
            </w:pPr>
            <w:r>
              <w:rPr>
                <w:rFonts w:asciiTheme="minorBidi" w:hAnsiTheme="minorBidi" w:cstheme="minorBidi"/>
                <w:lang w:val="en"/>
              </w:rPr>
              <w:t>Pcs.</w:t>
            </w:r>
          </w:p>
        </w:tc>
        <w:tc>
          <w:tcPr>
            <w:tcW w:w="1817" w:type="dxa"/>
            <w:vAlign w:val="center"/>
          </w:tcPr>
          <w:p w14:paraId="21F263EC" w14:textId="126F3F40" w:rsidR="007A2CBE" w:rsidRPr="00371AD4" w:rsidRDefault="006C1BBC" w:rsidP="00BE6249">
            <w:pPr>
              <w:spacing w:before="60" w:after="60"/>
              <w:jc w:val="center"/>
              <w:rPr>
                <w:rFonts w:asciiTheme="minorBidi" w:hAnsiTheme="minorBidi"/>
              </w:rPr>
            </w:pPr>
            <w:r>
              <w:rPr>
                <w:rFonts w:asciiTheme="minorBidi" w:hAnsiTheme="minorBidi"/>
                <w:lang w:val="en"/>
              </w:rPr>
              <w:t>36</w:t>
            </w:r>
          </w:p>
        </w:tc>
        <w:tc>
          <w:tcPr>
            <w:tcW w:w="1677" w:type="dxa"/>
          </w:tcPr>
          <w:p w14:paraId="6AF01326" w14:textId="1EBE6663" w:rsidR="007A2CBE" w:rsidRPr="00371AD4" w:rsidRDefault="00200121" w:rsidP="00BE6249">
            <w:pPr>
              <w:spacing w:before="60" w:after="60"/>
              <w:jc w:val="center"/>
              <w:rPr>
                <w:rFonts w:asciiTheme="minorBidi" w:hAnsiTheme="minorBidi"/>
              </w:rPr>
            </w:pPr>
            <w:r>
              <w:rPr>
                <w:rFonts w:asciiTheme="minorBidi" w:hAnsiTheme="minorBidi" w:cstheme="minorBidi"/>
                <w:lang w:val="en"/>
              </w:rPr>
              <w:t>Extension</w:t>
            </w:r>
          </w:p>
        </w:tc>
      </w:tr>
      <w:tr w:rsidR="007A2CBE" w:rsidRPr="00371AD4" w14:paraId="7E574927" w14:textId="77777777" w:rsidTr="00031BF8">
        <w:tc>
          <w:tcPr>
            <w:tcW w:w="629" w:type="dxa"/>
            <w:vAlign w:val="center"/>
          </w:tcPr>
          <w:p w14:paraId="7FAE8CDD" w14:textId="08CC2B8B" w:rsidR="007A2CBE" w:rsidRPr="00371AD4" w:rsidRDefault="00200121" w:rsidP="00BE6249">
            <w:pPr>
              <w:spacing w:before="60" w:after="60"/>
              <w:jc w:val="center"/>
              <w:rPr>
                <w:rFonts w:asciiTheme="minorBidi" w:hAnsiTheme="minorBidi"/>
              </w:rPr>
            </w:pPr>
            <w:r>
              <w:rPr>
                <w:rFonts w:asciiTheme="minorBidi" w:hAnsiTheme="minorBidi"/>
                <w:lang w:val="en"/>
              </w:rPr>
              <w:t>6.</w:t>
            </w:r>
          </w:p>
        </w:tc>
        <w:tc>
          <w:tcPr>
            <w:tcW w:w="3729" w:type="dxa"/>
            <w:vAlign w:val="bottom"/>
          </w:tcPr>
          <w:p w14:paraId="665F0473" w14:textId="74D57747" w:rsidR="007A2CBE" w:rsidRPr="00371AD4" w:rsidRDefault="00200121" w:rsidP="00BE6249">
            <w:pPr>
              <w:spacing w:before="60" w:after="60"/>
              <w:rPr>
                <w:rFonts w:asciiTheme="minorBidi" w:hAnsiTheme="minorBidi"/>
              </w:rPr>
            </w:pPr>
            <w:r>
              <w:rPr>
                <w:rFonts w:asciiTheme="minorBidi" w:hAnsiTheme="minorBidi"/>
                <w:lang w:val="en"/>
              </w:rPr>
              <w:t xml:space="preserve">ARIS Cloud Enterpr. - Base (Size S) </w:t>
            </w:r>
            <w:r>
              <w:rPr>
                <w:rFonts w:asciiTheme="minorBidi" w:hAnsiTheme="minorBidi"/>
                <w:i/>
                <w:iCs/>
                <w:lang w:val="en"/>
              </w:rPr>
              <w:t>(or equivalent licence)</w:t>
            </w:r>
            <w:r>
              <w:rPr>
                <w:rFonts w:asciiTheme="minorBidi" w:hAnsiTheme="minorBidi"/>
                <w:lang w:val="en"/>
              </w:rPr>
              <w:t> </w:t>
            </w:r>
          </w:p>
        </w:tc>
        <w:tc>
          <w:tcPr>
            <w:tcW w:w="1086" w:type="dxa"/>
            <w:vAlign w:val="center"/>
          </w:tcPr>
          <w:p w14:paraId="663AADE1" w14:textId="668E4490" w:rsidR="007A2CBE" w:rsidRPr="00371AD4" w:rsidRDefault="00200121" w:rsidP="00BE6249">
            <w:pPr>
              <w:spacing w:before="60" w:after="60"/>
              <w:jc w:val="center"/>
              <w:rPr>
                <w:rFonts w:asciiTheme="minorBidi" w:hAnsiTheme="minorBidi"/>
              </w:rPr>
            </w:pPr>
            <w:r>
              <w:rPr>
                <w:rFonts w:asciiTheme="minorBidi" w:hAnsiTheme="minorBidi"/>
                <w:lang w:val="en"/>
              </w:rPr>
              <w:t>1</w:t>
            </w:r>
          </w:p>
        </w:tc>
        <w:tc>
          <w:tcPr>
            <w:tcW w:w="1314" w:type="dxa"/>
          </w:tcPr>
          <w:p w14:paraId="742D8579" w14:textId="16D826B3" w:rsidR="007A2CBE" w:rsidRPr="00371AD4" w:rsidRDefault="00200121" w:rsidP="00BE6249">
            <w:pPr>
              <w:spacing w:before="60" w:after="60"/>
              <w:jc w:val="center"/>
              <w:rPr>
                <w:rFonts w:asciiTheme="minorBidi" w:hAnsiTheme="minorBidi"/>
              </w:rPr>
            </w:pPr>
            <w:r>
              <w:rPr>
                <w:rFonts w:asciiTheme="minorBidi" w:hAnsiTheme="minorBidi" w:cstheme="minorBidi"/>
                <w:lang w:val="en"/>
              </w:rPr>
              <w:t>Pcs.</w:t>
            </w:r>
          </w:p>
        </w:tc>
        <w:tc>
          <w:tcPr>
            <w:tcW w:w="1817" w:type="dxa"/>
            <w:vAlign w:val="center"/>
          </w:tcPr>
          <w:p w14:paraId="11667303" w14:textId="50DA2CAD" w:rsidR="007A2CBE" w:rsidRPr="00371AD4" w:rsidRDefault="006C1BBC" w:rsidP="00BE6249">
            <w:pPr>
              <w:spacing w:before="60" w:after="60"/>
              <w:jc w:val="center"/>
              <w:rPr>
                <w:rFonts w:asciiTheme="minorBidi" w:hAnsiTheme="minorBidi"/>
              </w:rPr>
            </w:pPr>
            <w:r>
              <w:rPr>
                <w:rFonts w:asciiTheme="minorBidi" w:hAnsiTheme="minorBidi"/>
                <w:lang w:val="en"/>
              </w:rPr>
              <w:t>36</w:t>
            </w:r>
          </w:p>
        </w:tc>
        <w:tc>
          <w:tcPr>
            <w:tcW w:w="1677" w:type="dxa"/>
          </w:tcPr>
          <w:p w14:paraId="2256FDE7" w14:textId="096AA621" w:rsidR="007A2CBE" w:rsidRPr="00371AD4" w:rsidRDefault="00200121" w:rsidP="00BE6249">
            <w:pPr>
              <w:spacing w:before="60" w:after="60"/>
              <w:jc w:val="center"/>
              <w:rPr>
                <w:rFonts w:asciiTheme="minorBidi" w:hAnsiTheme="minorBidi"/>
              </w:rPr>
            </w:pPr>
            <w:r>
              <w:rPr>
                <w:rFonts w:asciiTheme="minorBidi" w:hAnsiTheme="minorBidi" w:cstheme="minorBidi"/>
                <w:lang w:val="en"/>
              </w:rPr>
              <w:t>Extension</w:t>
            </w:r>
          </w:p>
        </w:tc>
      </w:tr>
    </w:tbl>
    <w:p w14:paraId="59B7D760" w14:textId="77777777" w:rsidR="00B35CE9" w:rsidRPr="00371AD4" w:rsidRDefault="00B35CE9" w:rsidP="00B35CE9">
      <w:pPr>
        <w:spacing w:after="0"/>
        <w:rPr>
          <w:rFonts w:asciiTheme="minorBidi" w:hAnsiTheme="minorBidi"/>
          <w:b/>
          <w:bCs/>
          <w:sz w:val="20"/>
          <w:szCs w:val="20"/>
        </w:rPr>
      </w:pPr>
    </w:p>
    <w:p w14:paraId="2E82F5DB" w14:textId="3590C3F4" w:rsidR="00B35CE9" w:rsidRPr="00371AD4" w:rsidRDefault="00B35CE9" w:rsidP="00C55626">
      <w:pPr>
        <w:spacing w:after="0"/>
        <w:rPr>
          <w:rFonts w:asciiTheme="minorBidi" w:hAnsiTheme="minorBidi"/>
          <w:sz w:val="20"/>
          <w:szCs w:val="20"/>
        </w:rPr>
      </w:pPr>
      <w:r>
        <w:rPr>
          <w:rFonts w:asciiTheme="minorBidi" w:hAnsiTheme="minorBidi"/>
          <w:sz w:val="20"/>
          <w:szCs w:val="20"/>
          <w:lang w:val="en"/>
        </w:rPr>
        <w:t>Quantity to be purchased:</w:t>
      </w:r>
    </w:p>
    <w:p w14:paraId="711E9FE2" w14:textId="36A2EDB0" w:rsidR="00B35CE9" w:rsidRPr="00371AD4" w:rsidRDefault="005A3E29" w:rsidP="00B35CE9">
      <w:pPr>
        <w:spacing w:after="0"/>
        <w:rPr>
          <w:rFonts w:asciiTheme="minorBidi" w:hAnsiTheme="minorBidi"/>
          <w:sz w:val="20"/>
          <w:szCs w:val="20"/>
        </w:rPr>
      </w:pPr>
      <w:sdt>
        <w:sdtPr>
          <w:rPr>
            <w:rFonts w:asciiTheme="minorBidi" w:eastAsia="MS Gothic" w:hAnsiTheme="minorBidi" w:cs="Segoe UI Symbol"/>
            <w:sz w:val="20"/>
            <w:szCs w:val="20"/>
          </w:rPr>
          <w:id w:val="1298808153"/>
          <w14:checkbox>
            <w14:checked w14:val="1"/>
            <w14:checkedState w14:val="2612" w14:font="MS Gothic"/>
            <w14:uncheckedState w14:val="2610" w14:font="MS Gothic"/>
          </w14:checkbox>
        </w:sdtPr>
        <w:sdtEndPr/>
        <w:sdtContent>
          <w:r w:rsidR="00C55626">
            <w:rPr>
              <w:rFonts w:ascii="MS Gothic" w:eastAsia="MS Gothic" w:hAnsi="MS Gothic" w:cs="Segoe UI Symbol" w:hint="eastAsia"/>
              <w:sz w:val="20"/>
              <w:szCs w:val="20"/>
            </w:rPr>
            <w:t>☒</w:t>
          </w:r>
        </w:sdtContent>
      </w:sdt>
      <w:r w:rsidR="00322C07">
        <w:rPr>
          <w:rFonts w:asciiTheme="minorBidi" w:eastAsia="MS Gothic" w:hAnsiTheme="minorBidi" w:cs="Segoe UI Symbol"/>
          <w:sz w:val="20"/>
          <w:szCs w:val="20"/>
          <w:lang w:val="en"/>
        </w:rPr>
        <w:t xml:space="preserve"> Indicates the provisional quantities of the Subject of the Procurement (to be purchased on demand);</w:t>
      </w:r>
    </w:p>
    <w:bookmarkEnd w:id="2"/>
    <w:p w14:paraId="34B59781" w14:textId="77777777" w:rsidR="00830E68" w:rsidRPr="00371AD4" w:rsidRDefault="00830E68" w:rsidP="00BD4CDE">
      <w:pPr>
        <w:spacing w:after="0"/>
        <w:rPr>
          <w:rFonts w:asciiTheme="minorBidi" w:hAnsiTheme="minorBidi"/>
          <w:sz w:val="20"/>
          <w:szCs w:val="20"/>
        </w:rPr>
      </w:pPr>
    </w:p>
    <w:p w14:paraId="6983371C" w14:textId="5B96739B" w:rsidR="0032677C" w:rsidRPr="00371AD4"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Pr>
          <w:rFonts w:asciiTheme="minorBidi" w:hAnsiTheme="minorBidi"/>
          <w:color w:val="auto"/>
          <w:sz w:val="20"/>
          <w:szCs w:val="20"/>
          <w:lang w:val="en"/>
        </w:rPr>
        <w:t>REQUIREMENTS FOR THE SUBJECT OF THE PROCURMENT</w:t>
      </w:r>
    </w:p>
    <w:p w14:paraId="558D72C2" w14:textId="5A71D21C" w:rsidR="00F8306D" w:rsidRPr="00371AD4"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371AD4"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rPr>
      </w:pPr>
      <w:bookmarkStart w:id="3" w:name="_Hlk172615257"/>
      <w:r>
        <w:rPr>
          <w:rFonts w:asciiTheme="minorBidi" w:hAnsiTheme="minorBidi"/>
          <w:b/>
          <w:bCs/>
          <w:color w:val="auto"/>
          <w:sz w:val="20"/>
          <w:szCs w:val="20"/>
          <w:lang w:val="en"/>
        </w:rPr>
        <w:t>General requirements:</w:t>
      </w:r>
    </w:p>
    <w:p w14:paraId="6EA8233C" w14:textId="01010357" w:rsidR="00AD1A41" w:rsidRPr="00371AD4"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rPr>
      </w:pPr>
      <w:bookmarkStart w:id="4" w:name="_Hlk172615399"/>
      <w:bookmarkEnd w:id="3"/>
      <w:r>
        <w:rPr>
          <w:rFonts w:asciiTheme="minorBidi" w:hAnsiTheme="minorBidi"/>
          <w:color w:val="auto"/>
          <w:sz w:val="20"/>
          <w:szCs w:val="20"/>
          <w:lang w:val="en"/>
        </w:rPr>
        <w:t>If the Technical Specification specifies a particular type, model, brand, applicable standard or other specific descriptive information for the Goods to be purchased, the Buyer shall accept an equivalent product that meets the parameters or applicable standards of the Goods specified in the Technical Specification. The Supplier undertakes to provide/justify/prove equivalence with the item specified in the document.</w:t>
      </w:r>
    </w:p>
    <w:p w14:paraId="1C80C20C" w14:textId="1EE9CD6A" w:rsidR="0095764D" w:rsidRPr="00371AD4" w:rsidRDefault="00EE4062" w:rsidP="00BD4CDE">
      <w:pPr>
        <w:pStyle w:val="ListParagraph"/>
        <w:spacing w:after="0" w:line="259" w:lineRule="auto"/>
        <w:ind w:left="567"/>
        <w:contextualSpacing w:val="0"/>
        <w:jc w:val="both"/>
        <w:rPr>
          <w:rFonts w:asciiTheme="minorBidi" w:hAnsiTheme="minorBidi"/>
          <w:color w:val="auto"/>
          <w:sz w:val="20"/>
          <w:szCs w:val="20"/>
        </w:rPr>
      </w:pPr>
      <w:r>
        <w:rPr>
          <w:rFonts w:asciiTheme="minorBidi" w:hAnsiTheme="minorBidi"/>
          <w:color w:val="auto"/>
          <w:sz w:val="20"/>
          <w:szCs w:val="20"/>
          <w:lang w:val="en"/>
        </w:rPr>
        <w:t>Where equivalent Goods are offered, their characteristics must not be inferior (i.e. the same or better) to the requirements of the procurement documents, and the proposed equivalent Goods must be capable of being used for their intended purpose without any restrictions (including, but not limited to, those listed):</w:t>
      </w:r>
    </w:p>
    <w:p w14:paraId="3433B7AD"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Pr>
          <w:rFonts w:asciiTheme="minorBidi" w:hAnsiTheme="minorBidi"/>
          <w:color w:val="auto"/>
          <w:sz w:val="20"/>
          <w:szCs w:val="20"/>
          <w:lang w:val="en"/>
        </w:rPr>
        <w:t>•</w:t>
      </w:r>
      <w:r>
        <w:rPr>
          <w:rFonts w:asciiTheme="minorBidi" w:hAnsiTheme="minorBidi"/>
          <w:color w:val="auto"/>
          <w:sz w:val="20"/>
          <w:szCs w:val="20"/>
          <w:lang w:val="en"/>
        </w:rPr>
        <w:tab/>
        <w:t>without additional changes to the interfacing elements;</w:t>
      </w:r>
    </w:p>
    <w:p w14:paraId="3F1A3C98"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Pr>
          <w:rFonts w:asciiTheme="minorBidi" w:hAnsiTheme="minorBidi"/>
          <w:color w:val="auto"/>
          <w:sz w:val="20"/>
          <w:szCs w:val="20"/>
          <w:lang w:val="en"/>
        </w:rPr>
        <w:t>•</w:t>
      </w:r>
      <w:r>
        <w:rPr>
          <w:rFonts w:asciiTheme="minorBidi" w:hAnsiTheme="minorBidi"/>
          <w:color w:val="auto"/>
          <w:sz w:val="20"/>
          <w:szCs w:val="20"/>
          <w:lang w:val="en"/>
        </w:rPr>
        <w:tab/>
        <w:t>the use will not lead to accelerated wear, failure and/or loss of warranty of the interfacing elements;</w:t>
      </w:r>
    </w:p>
    <w:p w14:paraId="6C935767"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Pr>
          <w:rFonts w:asciiTheme="minorBidi" w:hAnsiTheme="minorBidi"/>
          <w:color w:val="auto"/>
          <w:sz w:val="20"/>
          <w:szCs w:val="20"/>
          <w:lang w:val="en"/>
        </w:rPr>
        <w:t>•</w:t>
      </w:r>
      <w:r>
        <w:rPr>
          <w:rFonts w:asciiTheme="minorBidi" w:hAnsiTheme="minorBidi"/>
          <w:color w:val="auto"/>
          <w:sz w:val="20"/>
          <w:szCs w:val="20"/>
          <w:lang w:val="en"/>
        </w:rPr>
        <w:tab/>
        <w:t>the expected service life is not shorter;</w:t>
      </w:r>
    </w:p>
    <w:p w14:paraId="05E82A85" w14:textId="16F4B1A3" w:rsidR="00AD1A41" w:rsidRPr="00432C80" w:rsidRDefault="00AD1A41" w:rsidP="00432C80">
      <w:pPr>
        <w:pStyle w:val="ListParagraph"/>
        <w:tabs>
          <w:tab w:val="left" w:pos="851"/>
        </w:tabs>
        <w:spacing w:after="0" w:line="259" w:lineRule="auto"/>
        <w:ind w:left="851" w:hanging="142"/>
        <w:contextualSpacing w:val="0"/>
        <w:jc w:val="both"/>
        <w:rPr>
          <w:rFonts w:asciiTheme="minorBidi" w:hAnsiTheme="minorBidi"/>
          <w:color w:val="auto"/>
          <w:sz w:val="20"/>
          <w:szCs w:val="20"/>
        </w:rPr>
      </w:pPr>
      <w:r>
        <w:rPr>
          <w:rFonts w:asciiTheme="minorBidi" w:hAnsiTheme="minorBidi"/>
          <w:color w:val="auto"/>
          <w:sz w:val="20"/>
          <w:szCs w:val="20"/>
          <w:lang w:val="en"/>
        </w:rPr>
        <w:t>• no lesser level of technical progress.</w:t>
      </w:r>
      <w:bookmarkStart w:id="5" w:name="_Hlk172615424"/>
      <w:bookmarkEnd w:id="4"/>
    </w:p>
    <w:p w14:paraId="44D85E76" w14:textId="174FC56D" w:rsidR="67F23EF8" w:rsidRPr="00371AD4"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rPr>
      </w:pPr>
      <w:r>
        <w:rPr>
          <w:rFonts w:asciiTheme="minorBidi" w:hAnsiTheme="minorBidi"/>
          <w:color w:val="auto"/>
          <w:sz w:val="20"/>
          <w:szCs w:val="20"/>
          <w:lang w:val="en"/>
        </w:rPr>
        <w:t>The Products (including their manufacturers) must not pose a threat to national security, as specified in the Procurement Documents.</w:t>
      </w:r>
    </w:p>
    <w:bookmarkEnd w:id="5"/>
    <w:p w14:paraId="29C8BEE0" w14:textId="77777777" w:rsidR="00E25961" w:rsidRPr="00371AD4" w:rsidRDefault="00E25961" w:rsidP="00631830">
      <w:pPr>
        <w:spacing w:after="0"/>
        <w:rPr>
          <w:rFonts w:asciiTheme="minorBidi" w:hAnsiTheme="minorBidi"/>
          <w:b/>
          <w:bCs/>
          <w:sz w:val="20"/>
          <w:szCs w:val="20"/>
        </w:rPr>
      </w:pPr>
    </w:p>
    <w:p w14:paraId="23AC0029" w14:textId="02655E15" w:rsidR="00DA7D5B" w:rsidRPr="00371AD4" w:rsidRDefault="001950FC" w:rsidP="00BD4CDE">
      <w:pPr>
        <w:spacing w:after="0"/>
        <w:rPr>
          <w:rFonts w:asciiTheme="minorBidi" w:hAnsiTheme="minorBidi"/>
          <w:b/>
          <w:bCs/>
          <w:sz w:val="20"/>
          <w:szCs w:val="20"/>
        </w:rPr>
      </w:pPr>
      <w:r>
        <w:rPr>
          <w:rFonts w:asciiTheme="minorBidi" w:hAnsiTheme="minorBidi"/>
          <w:sz w:val="20"/>
          <w:szCs w:val="20"/>
          <w:lang w:val="en"/>
        </w:rPr>
        <w:lastRenderedPageBreak/>
        <w:t>3.2.</w:t>
      </w:r>
      <w:r>
        <w:rPr>
          <w:rFonts w:asciiTheme="minorBidi" w:hAnsiTheme="minorBidi"/>
          <w:b/>
          <w:bCs/>
          <w:sz w:val="20"/>
          <w:szCs w:val="20"/>
          <w:lang w:val="en"/>
        </w:rPr>
        <w:t xml:space="preserve">   Technical requirements: </w:t>
      </w:r>
    </w:p>
    <w:tbl>
      <w:tblPr>
        <w:tblStyle w:val="TableGrid"/>
        <w:tblW w:w="10354" w:type="dxa"/>
        <w:tblLook w:val="04A0" w:firstRow="1" w:lastRow="0" w:firstColumn="1" w:lastColumn="0" w:noHBand="0" w:noVBand="1"/>
      </w:tblPr>
      <w:tblGrid>
        <w:gridCol w:w="717"/>
        <w:gridCol w:w="4098"/>
        <w:gridCol w:w="5530"/>
        <w:gridCol w:w="9"/>
      </w:tblGrid>
      <w:tr w:rsidR="00371AD4" w:rsidRPr="00371AD4" w14:paraId="2C4A6493" w14:textId="77777777" w:rsidTr="00F410E0">
        <w:trPr>
          <w:gridAfter w:val="1"/>
          <w:wAfter w:w="9" w:type="dxa"/>
        </w:trPr>
        <w:tc>
          <w:tcPr>
            <w:tcW w:w="717" w:type="dxa"/>
          </w:tcPr>
          <w:p w14:paraId="188EE0EA" w14:textId="77777777" w:rsidR="00DA7D5B" w:rsidRPr="00371AD4" w:rsidRDefault="00DA7D5B" w:rsidP="00BD4CDE">
            <w:pPr>
              <w:spacing w:line="259" w:lineRule="auto"/>
              <w:rPr>
                <w:rFonts w:asciiTheme="minorBidi" w:hAnsiTheme="minorBidi"/>
                <w:b/>
                <w:bCs/>
                <w:sz w:val="20"/>
                <w:szCs w:val="20"/>
              </w:rPr>
            </w:pPr>
            <w:r>
              <w:rPr>
                <w:rFonts w:asciiTheme="minorBidi" w:hAnsiTheme="minorBidi"/>
                <w:b/>
                <w:bCs/>
                <w:sz w:val="20"/>
                <w:szCs w:val="20"/>
                <w:lang w:val="en"/>
              </w:rPr>
              <w:t>Item No</w:t>
            </w:r>
          </w:p>
        </w:tc>
        <w:tc>
          <w:tcPr>
            <w:tcW w:w="4098" w:type="dxa"/>
            <w:vAlign w:val="center"/>
          </w:tcPr>
          <w:p w14:paraId="3C573771" w14:textId="77777777" w:rsidR="00DA7D5B" w:rsidRPr="00371AD4" w:rsidRDefault="00DA7D5B" w:rsidP="00BD4CDE">
            <w:pPr>
              <w:spacing w:line="259" w:lineRule="auto"/>
              <w:rPr>
                <w:rFonts w:asciiTheme="minorBidi" w:hAnsiTheme="minorBidi"/>
                <w:b/>
                <w:bCs/>
                <w:sz w:val="20"/>
                <w:szCs w:val="20"/>
              </w:rPr>
            </w:pPr>
            <w:r>
              <w:rPr>
                <w:rFonts w:asciiTheme="minorBidi" w:hAnsiTheme="minorBidi"/>
                <w:b/>
                <w:bCs/>
                <w:sz w:val="20"/>
                <w:szCs w:val="20"/>
                <w:lang w:val="en"/>
              </w:rPr>
              <w:t>Technical and functional requirements</w:t>
            </w:r>
          </w:p>
        </w:tc>
        <w:tc>
          <w:tcPr>
            <w:tcW w:w="5530" w:type="dxa"/>
            <w:vAlign w:val="center"/>
          </w:tcPr>
          <w:p w14:paraId="78F6B9FF" w14:textId="33D53B0D" w:rsidR="00DA7D5B" w:rsidRPr="00371AD4" w:rsidRDefault="00DA7D5B" w:rsidP="00BD4CDE">
            <w:pPr>
              <w:spacing w:line="259" w:lineRule="auto"/>
              <w:rPr>
                <w:rFonts w:asciiTheme="minorBidi" w:hAnsiTheme="minorBidi"/>
                <w:b/>
                <w:bCs/>
                <w:sz w:val="20"/>
                <w:szCs w:val="20"/>
                <w:u w:val="double"/>
              </w:rPr>
            </w:pPr>
            <w:r>
              <w:rPr>
                <w:rFonts w:asciiTheme="minorBidi" w:hAnsiTheme="minorBidi"/>
                <w:b/>
                <w:bCs/>
                <w:sz w:val="20"/>
                <w:szCs w:val="20"/>
                <w:lang w:val="en"/>
              </w:rPr>
              <w:t>Size, condition</w:t>
            </w:r>
          </w:p>
        </w:tc>
      </w:tr>
      <w:tr w:rsidR="00371AD4" w:rsidRPr="00371AD4" w14:paraId="6DA19407" w14:textId="77777777" w:rsidTr="00F410E0">
        <w:tc>
          <w:tcPr>
            <w:tcW w:w="10354" w:type="dxa"/>
            <w:gridSpan w:val="4"/>
            <w:shd w:val="clear" w:color="auto" w:fill="D5DCE4" w:themeFill="text2" w:themeFillTint="33"/>
          </w:tcPr>
          <w:p w14:paraId="3D011579" w14:textId="367FBA87" w:rsidR="00DA7D5B" w:rsidRPr="00B65948" w:rsidRDefault="00EC2B79" w:rsidP="00EC2B79">
            <w:pPr>
              <w:pStyle w:val="ListParagraph"/>
              <w:numPr>
                <w:ilvl w:val="0"/>
                <w:numId w:val="49"/>
              </w:numPr>
              <w:spacing w:after="0"/>
              <w:rPr>
                <w:rFonts w:asciiTheme="minorBidi" w:hAnsiTheme="minorBidi"/>
                <w:b/>
                <w:bCs/>
                <w:color w:val="0D0D0D" w:themeColor="text1" w:themeTint="F2"/>
                <w:sz w:val="20"/>
                <w:szCs w:val="20"/>
              </w:rPr>
            </w:pPr>
            <w:r>
              <w:rPr>
                <w:rFonts w:asciiTheme="minorBidi" w:hAnsiTheme="minorBidi"/>
                <w:color w:val="0D0D0D" w:themeColor="text1" w:themeTint="F2"/>
                <w:lang w:val="en"/>
              </w:rPr>
              <w:t>ARIS Enterprise Server </w:t>
            </w:r>
          </w:p>
        </w:tc>
      </w:tr>
      <w:tr w:rsidR="00371AD4" w:rsidRPr="00371AD4" w14:paraId="2D9F60F7" w14:textId="77777777" w:rsidTr="00F410E0">
        <w:trPr>
          <w:gridAfter w:val="1"/>
          <w:wAfter w:w="9" w:type="dxa"/>
        </w:trPr>
        <w:tc>
          <w:tcPr>
            <w:tcW w:w="717" w:type="dxa"/>
          </w:tcPr>
          <w:p w14:paraId="6AB8BEE9" w14:textId="3F832E6E" w:rsidR="00F36A05" w:rsidRPr="00371AD4" w:rsidRDefault="003C2F9D" w:rsidP="00F36A05">
            <w:pPr>
              <w:spacing w:line="259" w:lineRule="auto"/>
              <w:rPr>
                <w:rFonts w:asciiTheme="minorBidi" w:hAnsiTheme="minorBidi"/>
                <w:sz w:val="20"/>
                <w:szCs w:val="20"/>
              </w:rPr>
            </w:pPr>
            <w:r>
              <w:rPr>
                <w:rFonts w:asciiTheme="minorBidi" w:hAnsiTheme="minorBidi"/>
                <w:sz w:val="20"/>
                <w:szCs w:val="20"/>
                <w:lang w:val="en"/>
              </w:rPr>
              <w:t>1.1.</w:t>
            </w:r>
          </w:p>
        </w:tc>
        <w:tc>
          <w:tcPr>
            <w:tcW w:w="4098" w:type="dxa"/>
            <w:vAlign w:val="center"/>
          </w:tcPr>
          <w:p w14:paraId="0671FCAF" w14:textId="039834D5" w:rsidR="00F36A05" w:rsidRPr="00B65948" w:rsidRDefault="00F36A05" w:rsidP="718EC2C6">
            <w:pPr>
              <w:jc w:val="both"/>
              <w:rPr>
                <w:rFonts w:asciiTheme="minorBidi" w:hAnsiTheme="minorBidi"/>
                <w:color w:val="0D0D0D" w:themeColor="text1" w:themeTint="F2"/>
                <w:sz w:val="20"/>
                <w:szCs w:val="20"/>
              </w:rPr>
            </w:pPr>
            <w:r>
              <w:rPr>
                <w:rFonts w:asciiTheme="minorBidi" w:hAnsiTheme="minorBidi"/>
                <w:color w:val="0D0D0D" w:themeColor="text1" w:themeTint="F2"/>
                <w:sz w:val="20"/>
                <w:szCs w:val="20"/>
                <w:lang w:val="en"/>
              </w:rPr>
              <w:t>Software parameters / functions</w:t>
            </w:r>
          </w:p>
          <w:p w14:paraId="4C80DFEA" w14:textId="77777777" w:rsidR="00F36A05" w:rsidRPr="00B65948" w:rsidRDefault="00F36A05" w:rsidP="00F36A05">
            <w:pPr>
              <w:spacing w:line="259" w:lineRule="auto"/>
              <w:rPr>
                <w:rFonts w:asciiTheme="minorBidi" w:hAnsiTheme="minorBidi"/>
                <w:b/>
                <w:bCs/>
                <w:color w:val="0D0D0D" w:themeColor="text1" w:themeTint="F2"/>
                <w:sz w:val="20"/>
                <w:szCs w:val="20"/>
              </w:rPr>
            </w:pPr>
          </w:p>
        </w:tc>
        <w:tc>
          <w:tcPr>
            <w:tcW w:w="5530" w:type="dxa"/>
          </w:tcPr>
          <w:p w14:paraId="071AE3BC" w14:textId="121EFC78" w:rsidR="00F36A05" w:rsidRPr="00371AD4" w:rsidRDefault="001E2A14" w:rsidP="00F36A05">
            <w:pPr>
              <w:spacing w:line="259" w:lineRule="auto"/>
              <w:rPr>
                <w:rFonts w:asciiTheme="minorBidi" w:hAnsiTheme="minorBidi"/>
                <w:sz w:val="20"/>
                <w:szCs w:val="20"/>
              </w:rPr>
            </w:pPr>
            <w:r>
              <w:rPr>
                <w:rFonts w:asciiTheme="minorBidi" w:hAnsiTheme="minorBidi"/>
                <w:sz w:val="20"/>
                <w:szCs w:val="20"/>
                <w:lang w:val="en"/>
              </w:rPr>
              <w:t>The software must be cloud-based, i.e. not require a desktop application (SaaS). The software provides unlimited access to the functionalities of the ARIS system.</w:t>
            </w:r>
          </w:p>
        </w:tc>
      </w:tr>
      <w:tr w:rsidR="00F410E0" w:rsidRPr="00371AD4" w14:paraId="1663D0FD" w14:textId="77777777" w:rsidTr="009D420A">
        <w:trPr>
          <w:gridAfter w:val="1"/>
          <w:wAfter w:w="9" w:type="dxa"/>
        </w:trPr>
        <w:tc>
          <w:tcPr>
            <w:tcW w:w="10345" w:type="dxa"/>
            <w:gridSpan w:val="3"/>
            <w:shd w:val="clear" w:color="auto" w:fill="D5DCE4" w:themeFill="text2" w:themeFillTint="33"/>
          </w:tcPr>
          <w:p w14:paraId="758BFC88" w14:textId="4D982840"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Pr>
                <w:rFonts w:asciiTheme="minorBidi" w:hAnsiTheme="minorBidi"/>
                <w:color w:val="0D0D0D" w:themeColor="text1" w:themeTint="F2"/>
                <w:lang w:val="en"/>
              </w:rPr>
              <w:t>ARIS Enterprise Admin </w:t>
            </w:r>
          </w:p>
        </w:tc>
      </w:tr>
      <w:tr w:rsidR="00F410E0" w:rsidRPr="00371AD4" w14:paraId="206D830F" w14:textId="77777777" w:rsidTr="00F410E0">
        <w:trPr>
          <w:gridAfter w:val="1"/>
          <w:wAfter w:w="9" w:type="dxa"/>
        </w:trPr>
        <w:tc>
          <w:tcPr>
            <w:tcW w:w="717" w:type="dxa"/>
          </w:tcPr>
          <w:p w14:paraId="4B3F1028" w14:textId="35A79E35" w:rsidR="00F410E0" w:rsidRPr="00371AD4" w:rsidRDefault="003C2F9D" w:rsidP="00F410E0">
            <w:pPr>
              <w:rPr>
                <w:rFonts w:asciiTheme="minorBidi" w:hAnsiTheme="minorBidi"/>
                <w:sz w:val="20"/>
                <w:szCs w:val="20"/>
              </w:rPr>
            </w:pPr>
            <w:r>
              <w:rPr>
                <w:rFonts w:asciiTheme="minorBidi" w:hAnsiTheme="minorBidi"/>
                <w:sz w:val="20"/>
                <w:szCs w:val="20"/>
                <w:lang w:val="en"/>
              </w:rPr>
              <w:t>2.1</w:t>
            </w:r>
          </w:p>
        </w:tc>
        <w:tc>
          <w:tcPr>
            <w:tcW w:w="4098" w:type="dxa"/>
            <w:vAlign w:val="center"/>
          </w:tcPr>
          <w:p w14:paraId="0DCF6AA2" w14:textId="2EB57D64" w:rsidR="003C2F9D" w:rsidRPr="00B65948" w:rsidRDefault="003C2F9D" w:rsidP="003C2F9D">
            <w:pPr>
              <w:jc w:val="both"/>
              <w:rPr>
                <w:rFonts w:asciiTheme="minorBidi" w:hAnsiTheme="minorBidi"/>
                <w:color w:val="0D0D0D" w:themeColor="text1" w:themeTint="F2"/>
                <w:sz w:val="20"/>
                <w:szCs w:val="20"/>
              </w:rPr>
            </w:pPr>
            <w:r>
              <w:rPr>
                <w:rFonts w:asciiTheme="minorBidi" w:hAnsiTheme="minorBidi"/>
                <w:color w:val="0D0D0D" w:themeColor="text1" w:themeTint="F2"/>
                <w:sz w:val="20"/>
                <w:szCs w:val="20"/>
                <w:lang w:val="en"/>
              </w:rPr>
              <w:t>Software parameters / functions</w:t>
            </w:r>
          </w:p>
          <w:p w14:paraId="4D5BA539"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4FDE5B9D" w14:textId="1BEBE4B2" w:rsidR="00F410E0" w:rsidRDefault="00331754" w:rsidP="00F410E0">
            <w:pPr>
              <w:rPr>
                <w:rFonts w:asciiTheme="minorBidi" w:hAnsiTheme="minorBidi"/>
                <w:sz w:val="20"/>
                <w:szCs w:val="20"/>
              </w:rPr>
            </w:pPr>
            <w:r>
              <w:rPr>
                <w:rFonts w:asciiTheme="minorBidi" w:hAnsiTheme="minorBidi"/>
                <w:sz w:val="20"/>
                <w:szCs w:val="20"/>
                <w:lang w:val="en"/>
              </w:rPr>
              <w:t>The software provides access to ARIS administration functions for a defined number of authenticated users.</w:t>
            </w:r>
          </w:p>
        </w:tc>
      </w:tr>
      <w:tr w:rsidR="00F410E0" w:rsidRPr="00371AD4" w14:paraId="22B414C0" w14:textId="77777777" w:rsidTr="009D420A">
        <w:trPr>
          <w:gridAfter w:val="1"/>
          <w:wAfter w:w="9" w:type="dxa"/>
        </w:trPr>
        <w:tc>
          <w:tcPr>
            <w:tcW w:w="10345" w:type="dxa"/>
            <w:gridSpan w:val="3"/>
            <w:shd w:val="clear" w:color="auto" w:fill="D5DCE4" w:themeFill="text2" w:themeFillTint="33"/>
          </w:tcPr>
          <w:p w14:paraId="0010E1D3" w14:textId="0443089D"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Pr>
                <w:rFonts w:asciiTheme="minorBidi" w:hAnsiTheme="minorBidi"/>
                <w:color w:val="0D0D0D" w:themeColor="text1" w:themeTint="F2"/>
                <w:lang w:val="en"/>
              </w:rPr>
              <w:t>ARIS Enterprise - Designer </w:t>
            </w:r>
          </w:p>
        </w:tc>
      </w:tr>
      <w:tr w:rsidR="00F410E0" w:rsidRPr="00371AD4" w14:paraId="72D9F793" w14:textId="77777777" w:rsidTr="00F410E0">
        <w:trPr>
          <w:gridAfter w:val="1"/>
          <w:wAfter w:w="9" w:type="dxa"/>
        </w:trPr>
        <w:tc>
          <w:tcPr>
            <w:tcW w:w="717" w:type="dxa"/>
          </w:tcPr>
          <w:p w14:paraId="5577330E" w14:textId="4011F99B" w:rsidR="00F410E0" w:rsidRPr="00371AD4" w:rsidRDefault="003C2F9D" w:rsidP="00F410E0">
            <w:pPr>
              <w:rPr>
                <w:rFonts w:asciiTheme="minorBidi" w:hAnsiTheme="minorBidi"/>
                <w:sz w:val="20"/>
                <w:szCs w:val="20"/>
              </w:rPr>
            </w:pPr>
            <w:r>
              <w:rPr>
                <w:rFonts w:asciiTheme="minorBidi" w:hAnsiTheme="minorBidi"/>
                <w:sz w:val="20"/>
                <w:szCs w:val="20"/>
                <w:lang w:val="en"/>
              </w:rPr>
              <w:t>3.1</w:t>
            </w:r>
          </w:p>
        </w:tc>
        <w:tc>
          <w:tcPr>
            <w:tcW w:w="4098" w:type="dxa"/>
            <w:vAlign w:val="center"/>
          </w:tcPr>
          <w:p w14:paraId="05B77D8F" w14:textId="5FC1F3DE" w:rsidR="003C2F9D" w:rsidRPr="00B65948" w:rsidRDefault="003C2F9D" w:rsidP="003C2F9D">
            <w:pPr>
              <w:jc w:val="both"/>
              <w:rPr>
                <w:rFonts w:asciiTheme="minorBidi" w:hAnsiTheme="minorBidi"/>
                <w:color w:val="0D0D0D" w:themeColor="text1" w:themeTint="F2"/>
                <w:sz w:val="20"/>
                <w:szCs w:val="20"/>
              </w:rPr>
            </w:pPr>
            <w:r>
              <w:rPr>
                <w:rFonts w:asciiTheme="minorBidi" w:hAnsiTheme="minorBidi"/>
                <w:color w:val="0D0D0D" w:themeColor="text1" w:themeTint="F2"/>
                <w:sz w:val="20"/>
                <w:szCs w:val="20"/>
                <w:lang w:val="en"/>
              </w:rPr>
              <w:t>Software parameters / functions</w:t>
            </w:r>
          </w:p>
          <w:p w14:paraId="58EE8F6E"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530145A7" w14:textId="5BD1243B" w:rsidR="00F410E0" w:rsidRDefault="00331754" w:rsidP="00F410E0">
            <w:pPr>
              <w:rPr>
                <w:rFonts w:asciiTheme="minorBidi" w:hAnsiTheme="minorBidi"/>
                <w:sz w:val="20"/>
                <w:szCs w:val="20"/>
              </w:rPr>
            </w:pPr>
            <w:r>
              <w:rPr>
                <w:rFonts w:asciiTheme="minorBidi" w:hAnsiTheme="minorBidi"/>
                <w:sz w:val="20"/>
                <w:szCs w:val="20"/>
                <w:lang w:val="en"/>
              </w:rPr>
              <w:t>The software must be cloud-based, i.e. not require a desktop application (SaaS). The software provides access to ARIS editing functions to a defined number of authenticated users.</w:t>
            </w:r>
          </w:p>
        </w:tc>
      </w:tr>
      <w:tr w:rsidR="00F410E0" w:rsidRPr="00371AD4" w14:paraId="2EFA9F15" w14:textId="77777777" w:rsidTr="009D420A">
        <w:trPr>
          <w:gridAfter w:val="1"/>
          <w:wAfter w:w="9" w:type="dxa"/>
        </w:trPr>
        <w:tc>
          <w:tcPr>
            <w:tcW w:w="10345" w:type="dxa"/>
            <w:gridSpan w:val="3"/>
            <w:shd w:val="clear" w:color="auto" w:fill="D5DCE4" w:themeFill="text2" w:themeFillTint="33"/>
          </w:tcPr>
          <w:p w14:paraId="7E200F5F" w14:textId="36508FF8"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Pr>
                <w:rFonts w:asciiTheme="minorBidi" w:hAnsiTheme="minorBidi"/>
                <w:color w:val="0D0D0D" w:themeColor="text1" w:themeTint="F2"/>
                <w:lang w:val="en"/>
              </w:rPr>
              <w:t>ARIS Enterpr. - Viewer (Pack and PRO Pack)</w:t>
            </w:r>
          </w:p>
        </w:tc>
      </w:tr>
      <w:tr w:rsidR="00F410E0" w:rsidRPr="00371AD4" w14:paraId="4AEE8F44" w14:textId="77777777" w:rsidTr="00F410E0">
        <w:trPr>
          <w:gridAfter w:val="1"/>
          <w:wAfter w:w="9" w:type="dxa"/>
        </w:trPr>
        <w:tc>
          <w:tcPr>
            <w:tcW w:w="717" w:type="dxa"/>
          </w:tcPr>
          <w:p w14:paraId="1FEAE797" w14:textId="2CB513A8" w:rsidR="00F410E0" w:rsidRPr="00371AD4" w:rsidRDefault="003C2F9D" w:rsidP="00F410E0">
            <w:pPr>
              <w:rPr>
                <w:rFonts w:asciiTheme="minorBidi" w:hAnsiTheme="minorBidi"/>
                <w:sz w:val="20"/>
                <w:szCs w:val="20"/>
              </w:rPr>
            </w:pPr>
            <w:r>
              <w:rPr>
                <w:rFonts w:asciiTheme="minorBidi" w:hAnsiTheme="minorBidi"/>
                <w:sz w:val="20"/>
                <w:szCs w:val="20"/>
                <w:lang w:val="en"/>
              </w:rPr>
              <w:t>4.1</w:t>
            </w:r>
          </w:p>
        </w:tc>
        <w:tc>
          <w:tcPr>
            <w:tcW w:w="4098" w:type="dxa"/>
            <w:vAlign w:val="center"/>
          </w:tcPr>
          <w:p w14:paraId="3FDA1CBA" w14:textId="080FC33F" w:rsidR="003C2F9D" w:rsidRPr="00B65948" w:rsidRDefault="003C2F9D" w:rsidP="003C2F9D">
            <w:pPr>
              <w:jc w:val="both"/>
              <w:rPr>
                <w:rFonts w:asciiTheme="minorBidi" w:hAnsiTheme="minorBidi"/>
                <w:color w:val="0D0D0D" w:themeColor="text1" w:themeTint="F2"/>
                <w:sz w:val="20"/>
                <w:szCs w:val="20"/>
              </w:rPr>
            </w:pPr>
            <w:r>
              <w:rPr>
                <w:rFonts w:asciiTheme="minorBidi" w:hAnsiTheme="minorBidi"/>
                <w:color w:val="0D0D0D" w:themeColor="text1" w:themeTint="F2"/>
                <w:sz w:val="20"/>
                <w:szCs w:val="20"/>
                <w:lang w:val="en"/>
              </w:rPr>
              <w:t>Software parameters / functions</w:t>
            </w:r>
          </w:p>
          <w:p w14:paraId="11C35D28"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0ED98C78" w14:textId="6000230F" w:rsidR="00F410E0" w:rsidRDefault="00935DF1" w:rsidP="00F410E0">
            <w:pPr>
              <w:rPr>
                <w:rFonts w:asciiTheme="minorBidi" w:hAnsiTheme="minorBidi"/>
                <w:sz w:val="20"/>
                <w:szCs w:val="20"/>
              </w:rPr>
            </w:pPr>
            <w:r>
              <w:rPr>
                <w:rFonts w:asciiTheme="minorBidi" w:hAnsiTheme="minorBidi"/>
                <w:sz w:val="20"/>
                <w:szCs w:val="20"/>
                <w:lang w:val="en"/>
              </w:rPr>
              <w:t>The software must be cloud-based, i.e. not require a desktop application (SaaS). The software provides access to the ARIS viewing functions to a defined number of authenticated users.</w:t>
            </w:r>
          </w:p>
        </w:tc>
      </w:tr>
      <w:tr w:rsidR="00F410E0" w:rsidRPr="00371AD4" w14:paraId="577A1BAC" w14:textId="77777777" w:rsidTr="009D420A">
        <w:trPr>
          <w:gridAfter w:val="1"/>
          <w:wAfter w:w="9" w:type="dxa"/>
        </w:trPr>
        <w:tc>
          <w:tcPr>
            <w:tcW w:w="10345" w:type="dxa"/>
            <w:gridSpan w:val="3"/>
            <w:shd w:val="clear" w:color="auto" w:fill="D5DCE4" w:themeFill="text2" w:themeFillTint="33"/>
          </w:tcPr>
          <w:p w14:paraId="12801A35" w14:textId="446D316D" w:rsidR="00F410E0" w:rsidRPr="00B65948" w:rsidRDefault="00F410E0" w:rsidP="00F410E0">
            <w:pPr>
              <w:pStyle w:val="ListParagraph"/>
              <w:numPr>
                <w:ilvl w:val="0"/>
                <w:numId w:val="49"/>
              </w:numPr>
              <w:spacing w:after="0"/>
              <w:rPr>
                <w:rFonts w:asciiTheme="minorBidi" w:hAnsiTheme="minorBidi"/>
                <w:color w:val="0D0D0D" w:themeColor="text1" w:themeTint="F2"/>
              </w:rPr>
            </w:pPr>
            <w:r>
              <w:rPr>
                <w:rFonts w:asciiTheme="minorBidi" w:hAnsiTheme="minorBidi"/>
                <w:color w:val="0D0D0D" w:themeColor="text1" w:themeTint="F2"/>
                <w:lang w:val="en"/>
              </w:rPr>
              <w:t>ARIS Cloud Enterpr. - Base (Size S) </w:t>
            </w:r>
          </w:p>
        </w:tc>
      </w:tr>
      <w:tr w:rsidR="00F410E0" w:rsidRPr="00371AD4" w14:paraId="4C863A87" w14:textId="77777777" w:rsidTr="00F410E0">
        <w:trPr>
          <w:gridAfter w:val="1"/>
          <w:wAfter w:w="9" w:type="dxa"/>
        </w:trPr>
        <w:tc>
          <w:tcPr>
            <w:tcW w:w="717" w:type="dxa"/>
          </w:tcPr>
          <w:p w14:paraId="5657AA03" w14:textId="46BAFE80" w:rsidR="00F410E0" w:rsidRPr="00371AD4" w:rsidRDefault="003C2F9D" w:rsidP="00F410E0">
            <w:pPr>
              <w:spacing w:line="259" w:lineRule="auto"/>
              <w:rPr>
                <w:rFonts w:asciiTheme="minorBidi" w:hAnsiTheme="minorBidi"/>
                <w:sz w:val="20"/>
                <w:szCs w:val="20"/>
              </w:rPr>
            </w:pPr>
            <w:r>
              <w:rPr>
                <w:rFonts w:asciiTheme="minorBidi" w:hAnsiTheme="minorBidi"/>
                <w:sz w:val="20"/>
                <w:szCs w:val="20"/>
                <w:lang w:val="en"/>
              </w:rPr>
              <w:t>5.1</w:t>
            </w:r>
          </w:p>
        </w:tc>
        <w:tc>
          <w:tcPr>
            <w:tcW w:w="4098" w:type="dxa"/>
            <w:vAlign w:val="center"/>
          </w:tcPr>
          <w:p w14:paraId="0ED15B45" w14:textId="791DD20A" w:rsidR="003C2F9D" w:rsidRPr="00B65948" w:rsidRDefault="003C2F9D" w:rsidP="003C2F9D">
            <w:pPr>
              <w:jc w:val="both"/>
              <w:rPr>
                <w:rFonts w:asciiTheme="minorBidi" w:hAnsiTheme="minorBidi"/>
                <w:color w:val="0D0D0D" w:themeColor="text1" w:themeTint="F2"/>
                <w:sz w:val="20"/>
                <w:szCs w:val="20"/>
              </w:rPr>
            </w:pPr>
            <w:r>
              <w:rPr>
                <w:rFonts w:asciiTheme="minorBidi" w:hAnsiTheme="minorBidi"/>
                <w:color w:val="0D0D0D" w:themeColor="text1" w:themeTint="F2"/>
                <w:sz w:val="20"/>
                <w:szCs w:val="20"/>
                <w:lang w:val="en"/>
              </w:rPr>
              <w:t>Software parameters / functions</w:t>
            </w:r>
          </w:p>
          <w:p w14:paraId="7C221D76" w14:textId="3185783D" w:rsidR="00F410E0" w:rsidRPr="00B65948" w:rsidRDefault="00F410E0" w:rsidP="00F410E0">
            <w:pPr>
              <w:spacing w:line="259" w:lineRule="auto"/>
              <w:rPr>
                <w:rFonts w:asciiTheme="minorBidi" w:hAnsiTheme="minorBidi"/>
                <w:b/>
                <w:bCs/>
                <w:color w:val="0D0D0D" w:themeColor="text1" w:themeTint="F2"/>
                <w:sz w:val="20"/>
                <w:szCs w:val="20"/>
              </w:rPr>
            </w:pPr>
          </w:p>
        </w:tc>
        <w:tc>
          <w:tcPr>
            <w:tcW w:w="5530" w:type="dxa"/>
          </w:tcPr>
          <w:p w14:paraId="43D1390B" w14:textId="287FB3A6" w:rsidR="00F410E0" w:rsidRPr="00371AD4" w:rsidRDefault="00701EE2" w:rsidP="00F410E0">
            <w:pPr>
              <w:spacing w:line="259" w:lineRule="auto"/>
              <w:rPr>
                <w:rFonts w:asciiTheme="minorBidi" w:hAnsiTheme="minorBidi"/>
                <w:b/>
                <w:bCs/>
                <w:sz w:val="20"/>
                <w:szCs w:val="20"/>
              </w:rPr>
            </w:pPr>
            <w:r>
              <w:rPr>
                <w:rFonts w:asciiTheme="minorBidi" w:hAnsiTheme="minorBidi"/>
                <w:sz w:val="20"/>
                <w:szCs w:val="20"/>
                <w:lang w:val="en"/>
              </w:rPr>
              <w:t>The software must be cloud-based, i.e. not require a desktop application (SaaS). The software provides unlimited access to the functionalities of the ARIS system.</w:t>
            </w:r>
          </w:p>
        </w:tc>
      </w:tr>
      <w:tr w:rsidR="00C2501E" w:rsidRPr="00371AD4" w14:paraId="48D922F7" w14:textId="77777777" w:rsidTr="009D420A">
        <w:trPr>
          <w:gridAfter w:val="1"/>
          <w:wAfter w:w="9" w:type="dxa"/>
        </w:trPr>
        <w:tc>
          <w:tcPr>
            <w:tcW w:w="10345" w:type="dxa"/>
            <w:gridSpan w:val="3"/>
            <w:shd w:val="clear" w:color="auto" w:fill="D5DCE4" w:themeFill="text2" w:themeFillTint="33"/>
          </w:tcPr>
          <w:p w14:paraId="5B723E9E" w14:textId="5FCDBFC7" w:rsidR="00C2501E" w:rsidRPr="00B65948" w:rsidRDefault="009D420A" w:rsidP="009D420A">
            <w:pPr>
              <w:pStyle w:val="ListParagraph"/>
              <w:numPr>
                <w:ilvl w:val="0"/>
                <w:numId w:val="49"/>
              </w:numPr>
              <w:spacing w:after="0"/>
              <w:rPr>
                <w:rFonts w:asciiTheme="minorBidi" w:hAnsiTheme="minorBidi"/>
                <w:color w:val="0D0D0D" w:themeColor="text1" w:themeTint="F2"/>
              </w:rPr>
            </w:pPr>
            <w:r>
              <w:rPr>
                <w:rFonts w:asciiTheme="minorBidi" w:hAnsiTheme="minorBidi"/>
                <w:color w:val="0D0D0D" w:themeColor="text1" w:themeTint="F2"/>
                <w:lang w:val="en"/>
              </w:rPr>
              <w:t>Requirements for the overall licence package</w:t>
            </w:r>
          </w:p>
        </w:tc>
      </w:tr>
      <w:tr w:rsidR="00F410E0" w:rsidRPr="00371AD4" w14:paraId="5F57D49D" w14:textId="77777777" w:rsidTr="00F410E0">
        <w:trPr>
          <w:gridAfter w:val="1"/>
          <w:wAfter w:w="9" w:type="dxa"/>
        </w:trPr>
        <w:tc>
          <w:tcPr>
            <w:tcW w:w="717" w:type="dxa"/>
          </w:tcPr>
          <w:p w14:paraId="426B566F" w14:textId="709B34C4" w:rsidR="00F410E0" w:rsidRPr="00371AD4" w:rsidRDefault="003C2F9D" w:rsidP="00F410E0">
            <w:pPr>
              <w:rPr>
                <w:rFonts w:asciiTheme="minorBidi" w:hAnsiTheme="minorBidi"/>
                <w:sz w:val="20"/>
                <w:szCs w:val="20"/>
              </w:rPr>
            </w:pPr>
            <w:r>
              <w:rPr>
                <w:rFonts w:asciiTheme="minorBidi" w:hAnsiTheme="minorBidi"/>
                <w:sz w:val="20"/>
                <w:szCs w:val="20"/>
                <w:lang w:val="en"/>
              </w:rPr>
              <w:t>6.1</w:t>
            </w:r>
          </w:p>
        </w:tc>
        <w:tc>
          <w:tcPr>
            <w:tcW w:w="4098" w:type="dxa"/>
            <w:vAlign w:val="center"/>
          </w:tcPr>
          <w:p w14:paraId="2ADFB9A4" w14:textId="686288CF" w:rsidR="00F410E0" w:rsidRPr="00371AD4" w:rsidRDefault="00F410E0" w:rsidP="00F410E0">
            <w:pPr>
              <w:rPr>
                <w:rFonts w:asciiTheme="minorBidi" w:hAnsiTheme="minorBidi"/>
                <w:sz w:val="20"/>
                <w:szCs w:val="20"/>
              </w:rPr>
            </w:pPr>
            <w:r>
              <w:rPr>
                <w:rFonts w:asciiTheme="minorBidi" w:hAnsiTheme="minorBidi"/>
                <w:sz w:val="20"/>
                <w:szCs w:val="20"/>
                <w:lang w:val="en"/>
              </w:rPr>
              <w:t>Accompanying support services</w:t>
            </w:r>
          </w:p>
        </w:tc>
        <w:tc>
          <w:tcPr>
            <w:tcW w:w="5530" w:type="dxa"/>
            <w:vAlign w:val="center"/>
          </w:tcPr>
          <w:p w14:paraId="63E18FD5" w14:textId="47D7A1E9" w:rsidR="00F410E0" w:rsidRPr="00371AD4" w:rsidRDefault="00182235" w:rsidP="00182235">
            <w:pPr>
              <w:jc w:val="both"/>
              <w:rPr>
                <w:rFonts w:asciiTheme="minorBidi" w:hAnsiTheme="minorBidi"/>
                <w:sz w:val="20"/>
                <w:szCs w:val="20"/>
              </w:rPr>
            </w:pPr>
            <w:r>
              <w:rPr>
                <w:rFonts w:asciiTheme="minorBidi" w:hAnsiTheme="minorBidi"/>
                <w:sz w:val="20"/>
                <w:szCs w:val="20"/>
                <w:lang w:val="en"/>
              </w:rPr>
              <w:t>services shall include warranty and maintenance of the software, which shall include the provision of new versions of the software, patches and any necessary licences related thereto, technical support and advice in accordance with the manufacturer's procedures, upon registration of a problem/request via the internet, telephone or e-mail, at no additional cost. (The price of the goods must include the accompanying support services.)</w:t>
            </w:r>
          </w:p>
        </w:tc>
      </w:tr>
    </w:tbl>
    <w:p w14:paraId="6AD4D69D" w14:textId="77777777" w:rsidR="00564DC2" w:rsidRPr="00371AD4" w:rsidRDefault="00564DC2" w:rsidP="00BD4CDE">
      <w:pPr>
        <w:spacing w:after="0"/>
        <w:rPr>
          <w:rFonts w:asciiTheme="minorBidi" w:hAnsiTheme="minorBidi"/>
          <w:b/>
          <w:bCs/>
          <w:sz w:val="20"/>
          <w:szCs w:val="20"/>
        </w:rPr>
      </w:pPr>
    </w:p>
    <w:p w14:paraId="51475CC9" w14:textId="2CBF4DA5" w:rsidR="00174726" w:rsidRPr="00371AD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Pr>
          <w:rFonts w:asciiTheme="minorBidi" w:hAnsiTheme="minorBidi"/>
          <w:color w:val="auto"/>
          <w:sz w:val="20"/>
          <w:szCs w:val="20"/>
          <w:lang w:val="en"/>
        </w:rPr>
        <w:t>DOCUMENTS SUBMITTED TOGETHER WITH THE TENDER</w:t>
      </w:r>
    </w:p>
    <w:p w14:paraId="33102C7F" w14:textId="51E3D716" w:rsidR="00755D3A" w:rsidRPr="00371AD4"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4088AA22" w14:textId="2F93FD85" w:rsidR="27009E07" w:rsidRPr="00371AD4"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rPr>
      </w:pPr>
      <w:bookmarkStart w:id="6" w:name="_Hlk172615622"/>
      <w:r>
        <w:rPr>
          <w:rFonts w:asciiTheme="minorBidi" w:hAnsiTheme="minorBidi"/>
          <w:color w:val="auto"/>
          <w:sz w:val="20"/>
          <w:szCs w:val="20"/>
          <w:lang w:val="en"/>
        </w:rPr>
        <w:t xml:space="preserve">If the Procurement does not require the submission of documents proving the conformity of the Products/ Services with the requirements, the Buyer shall have the right to require the submission of documents proving the conformity of the Products at any time during the performance of the Procurement.  </w:t>
      </w:r>
    </w:p>
    <w:p w14:paraId="3A1B356C" w14:textId="3501375E" w:rsidR="00F84353" w:rsidRPr="00371AD4"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rPr>
      </w:pPr>
      <w:r>
        <w:rPr>
          <w:rFonts w:ascii="Arial" w:hAnsi="Arial" w:cs="Arial"/>
          <w:color w:val="auto"/>
          <w:sz w:val="20"/>
          <w:szCs w:val="20"/>
          <w:lang w:val="en"/>
        </w:rPr>
        <w:t xml:space="preserve">Documentation demonstrating compliance with the </w:t>
      </w:r>
      <w:r>
        <w:rPr>
          <w:rFonts w:ascii="Arial" w:hAnsi="Arial" w:cs="Arial"/>
          <w:b/>
          <w:bCs/>
          <w:color w:val="auto"/>
          <w:sz w:val="20"/>
          <w:szCs w:val="20"/>
          <w:lang w:val="en"/>
        </w:rPr>
        <w:t>NFR (non-functional) requirements for</w:t>
      </w:r>
      <w:r>
        <w:rPr>
          <w:rFonts w:ascii="Arial" w:hAnsi="Arial" w:cs="Arial"/>
          <w:color w:val="auto"/>
          <w:sz w:val="20"/>
          <w:szCs w:val="20"/>
          <w:lang w:val="en"/>
        </w:rPr>
        <w:t xml:space="preserve"> information security and the GDPR</w:t>
      </w:r>
      <w:r>
        <w:rPr>
          <w:rFonts w:ascii="Arial" w:hAnsi="Arial" w:cs="Arial"/>
          <w:b/>
          <w:bCs/>
          <w:color w:val="auto"/>
          <w:sz w:val="20"/>
          <w:szCs w:val="20"/>
          <w:lang w:val="en"/>
        </w:rPr>
        <w:t xml:space="preserve"> </w:t>
      </w:r>
      <w:r>
        <w:rPr>
          <w:rFonts w:ascii="Arial" w:hAnsi="Arial" w:cs="Arial"/>
          <w:color w:val="auto"/>
          <w:sz w:val="20"/>
          <w:szCs w:val="20"/>
          <w:lang w:val="en"/>
        </w:rPr>
        <w:t>as set out in Annex 2 of the TS, as specified in the requirements.</w:t>
      </w:r>
    </w:p>
    <w:p w14:paraId="23577B76" w14:textId="6025F286" w:rsidR="0032680A" w:rsidRPr="00371AD4"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rPr>
      </w:pPr>
      <w:r>
        <w:rPr>
          <w:rFonts w:asciiTheme="minorBidi" w:hAnsiTheme="minorBidi"/>
          <w:color w:val="auto"/>
          <w:sz w:val="20"/>
          <w:szCs w:val="20"/>
          <w:lang w:val="en"/>
        </w:rPr>
        <w:t>The Supplier shall submit, together with the tender, a test report or certificate from a conformity assessment body established in the Republic of Lithuania, as an appropriate means of demonstrating how the equivalent Products/ 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bookmarkEnd w:id="6"/>
    <w:p w14:paraId="6E2912C3" w14:textId="77777777" w:rsidR="00293342" w:rsidRPr="00371AD4" w:rsidRDefault="00293342" w:rsidP="00BD4CDE">
      <w:pPr>
        <w:spacing w:after="0"/>
        <w:rPr>
          <w:rFonts w:asciiTheme="minorBidi" w:hAnsiTheme="minorBidi"/>
          <w:sz w:val="20"/>
          <w:szCs w:val="20"/>
        </w:rPr>
      </w:pPr>
    </w:p>
    <w:p w14:paraId="022018A6" w14:textId="48B52F5C" w:rsidR="00174726" w:rsidRPr="00371AD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Pr>
          <w:rFonts w:asciiTheme="minorBidi" w:hAnsiTheme="minorBidi"/>
          <w:color w:val="auto"/>
          <w:sz w:val="20"/>
          <w:szCs w:val="20"/>
          <w:lang w:val="en"/>
        </w:rPr>
        <w:t>DOCUMENTS SUBMITTED DURING THE PERFORMANCE OF THE CONTRACT</w:t>
      </w:r>
    </w:p>
    <w:p w14:paraId="38AE6F06" w14:textId="1762F215" w:rsidR="00447187" w:rsidRPr="00371AD4"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rPr>
      </w:pPr>
    </w:p>
    <w:tbl>
      <w:tblPr>
        <w:tblStyle w:val="TableGrid"/>
        <w:tblW w:w="10348" w:type="dxa"/>
        <w:tblInd w:w="-5" w:type="dxa"/>
        <w:tblLook w:val="04A0" w:firstRow="1" w:lastRow="0" w:firstColumn="1" w:lastColumn="0" w:noHBand="0" w:noVBand="1"/>
      </w:tblPr>
      <w:tblGrid>
        <w:gridCol w:w="628"/>
        <w:gridCol w:w="2115"/>
        <w:gridCol w:w="4645"/>
        <w:gridCol w:w="2960"/>
      </w:tblGrid>
      <w:tr w:rsidR="00371AD4" w:rsidRPr="00371AD4" w14:paraId="5B82A264" w14:textId="77777777" w:rsidTr="001632CE">
        <w:tc>
          <w:tcPr>
            <w:tcW w:w="567" w:type="dxa"/>
          </w:tcPr>
          <w:p w14:paraId="27D17537" w14:textId="77777777" w:rsidR="005A0199" w:rsidRPr="00371AD4" w:rsidRDefault="005A0199" w:rsidP="002A3FA7">
            <w:pPr>
              <w:keepNext/>
              <w:jc w:val="both"/>
              <w:rPr>
                <w:rFonts w:asciiTheme="minorBidi" w:hAnsiTheme="minorBidi"/>
                <w:b/>
                <w:bCs/>
                <w:sz w:val="20"/>
                <w:szCs w:val="20"/>
              </w:rPr>
            </w:pPr>
            <w:bookmarkStart w:id="7" w:name="_Hlk172615672"/>
            <w:r>
              <w:rPr>
                <w:rFonts w:asciiTheme="minorBidi" w:hAnsiTheme="minorBidi"/>
                <w:b/>
                <w:bCs/>
                <w:sz w:val="20"/>
                <w:szCs w:val="20"/>
                <w:lang w:val="en"/>
              </w:rPr>
              <w:lastRenderedPageBreak/>
              <w:t>Item No.</w:t>
            </w:r>
          </w:p>
        </w:tc>
        <w:tc>
          <w:tcPr>
            <w:tcW w:w="2127" w:type="dxa"/>
            <w:vAlign w:val="center"/>
          </w:tcPr>
          <w:p w14:paraId="298A8B09" w14:textId="77777777" w:rsidR="005A0199" w:rsidRPr="00371AD4" w:rsidRDefault="005A0199" w:rsidP="002A3FA7">
            <w:pPr>
              <w:keepNext/>
              <w:rPr>
                <w:rFonts w:asciiTheme="minorBidi" w:hAnsiTheme="minorBidi"/>
                <w:b/>
                <w:bCs/>
                <w:sz w:val="20"/>
                <w:szCs w:val="20"/>
              </w:rPr>
            </w:pPr>
            <w:r>
              <w:rPr>
                <w:rFonts w:asciiTheme="minorBidi" w:hAnsiTheme="minorBidi"/>
                <w:b/>
                <w:bCs/>
                <w:sz w:val="20"/>
                <w:szCs w:val="20"/>
                <w:lang w:val="en"/>
              </w:rPr>
              <w:t>Name</w:t>
            </w:r>
          </w:p>
        </w:tc>
        <w:tc>
          <w:tcPr>
            <w:tcW w:w="4677" w:type="dxa"/>
            <w:vAlign w:val="center"/>
          </w:tcPr>
          <w:p w14:paraId="430499C2" w14:textId="77777777" w:rsidR="005A0199" w:rsidRPr="00371AD4" w:rsidRDefault="005A0199" w:rsidP="002A3FA7">
            <w:pPr>
              <w:keepNext/>
              <w:rPr>
                <w:rFonts w:asciiTheme="minorBidi" w:hAnsiTheme="minorBidi"/>
                <w:b/>
                <w:bCs/>
                <w:sz w:val="20"/>
                <w:szCs w:val="20"/>
              </w:rPr>
            </w:pPr>
            <w:r>
              <w:rPr>
                <w:rFonts w:asciiTheme="minorBidi" w:hAnsiTheme="minorBidi"/>
                <w:b/>
                <w:bCs/>
                <w:sz w:val="20"/>
                <w:szCs w:val="20"/>
                <w:lang w:val="en"/>
              </w:rPr>
              <w:t>Content and format requirements</w:t>
            </w:r>
          </w:p>
        </w:tc>
        <w:tc>
          <w:tcPr>
            <w:tcW w:w="2977" w:type="dxa"/>
            <w:vAlign w:val="center"/>
          </w:tcPr>
          <w:p w14:paraId="228B77E0" w14:textId="77777777" w:rsidR="005A0199" w:rsidRPr="00371AD4" w:rsidRDefault="005A0199" w:rsidP="002A3FA7">
            <w:pPr>
              <w:keepNext/>
              <w:widowControl w:val="0"/>
              <w:rPr>
                <w:rFonts w:asciiTheme="minorBidi" w:hAnsiTheme="minorBidi"/>
                <w:b/>
                <w:bCs/>
                <w:sz w:val="20"/>
                <w:szCs w:val="20"/>
              </w:rPr>
            </w:pPr>
            <w:r>
              <w:rPr>
                <w:rFonts w:asciiTheme="minorBidi" w:hAnsiTheme="minorBidi"/>
                <w:b/>
                <w:bCs/>
                <w:sz w:val="20"/>
                <w:szCs w:val="20"/>
                <w:lang w:val="en"/>
              </w:rPr>
              <w:t>Moment of submission</w:t>
            </w:r>
          </w:p>
        </w:tc>
      </w:tr>
      <w:tr w:rsidR="00371AD4" w:rsidRPr="00371AD4" w14:paraId="0B62E5B3" w14:textId="77777777" w:rsidTr="001632CE">
        <w:tc>
          <w:tcPr>
            <w:tcW w:w="567" w:type="dxa"/>
          </w:tcPr>
          <w:p w14:paraId="3D9CC440" w14:textId="77777777" w:rsidR="00CC7805" w:rsidRPr="00371AD4" w:rsidRDefault="00CC7805" w:rsidP="00CC7805">
            <w:pPr>
              <w:pStyle w:val="Heading2"/>
              <w:numPr>
                <w:ilvl w:val="1"/>
                <w:numId w:val="24"/>
              </w:numPr>
              <w:tabs>
                <w:tab w:val="left" w:pos="426"/>
              </w:tabs>
              <w:spacing w:before="120"/>
              <w:ind w:left="0" w:firstLine="0"/>
              <w:rPr>
                <w:rFonts w:asciiTheme="minorBidi" w:hAnsiTheme="minorBidi"/>
                <w:i/>
                <w:iCs/>
                <w:color w:val="auto"/>
                <w:sz w:val="20"/>
                <w:szCs w:val="20"/>
              </w:rPr>
            </w:pPr>
          </w:p>
        </w:tc>
        <w:tc>
          <w:tcPr>
            <w:tcW w:w="2127" w:type="dxa"/>
          </w:tcPr>
          <w:p w14:paraId="422190A2" w14:textId="159C506E" w:rsidR="00CC7805" w:rsidRPr="00371AD4" w:rsidRDefault="00CC7805" w:rsidP="00CC7805">
            <w:pPr>
              <w:spacing w:line="259" w:lineRule="auto"/>
              <w:jc w:val="both"/>
              <w:rPr>
                <w:rFonts w:asciiTheme="minorBidi" w:hAnsiTheme="minorBidi"/>
                <w:sz w:val="20"/>
                <w:szCs w:val="20"/>
              </w:rPr>
            </w:pPr>
            <w:r>
              <w:rPr>
                <w:rFonts w:asciiTheme="minorBidi" w:hAnsiTheme="minorBidi"/>
                <w:sz w:val="20"/>
                <w:szCs w:val="20"/>
                <w:lang w:val="en"/>
              </w:rPr>
              <w:t>Terms of use of licences.</w:t>
            </w:r>
          </w:p>
        </w:tc>
        <w:tc>
          <w:tcPr>
            <w:tcW w:w="4677" w:type="dxa"/>
          </w:tcPr>
          <w:p w14:paraId="1CB67856" w14:textId="7CC18AE7" w:rsidR="00CC7805" w:rsidRPr="00371AD4" w:rsidRDefault="00CC7805" w:rsidP="00CC7805">
            <w:pPr>
              <w:keepNext/>
              <w:jc w:val="both"/>
              <w:rPr>
                <w:rFonts w:asciiTheme="minorBidi" w:hAnsiTheme="minorBidi"/>
                <w:sz w:val="20"/>
                <w:szCs w:val="20"/>
              </w:rPr>
            </w:pPr>
            <w:r>
              <w:rPr>
                <w:rFonts w:asciiTheme="minorBidi" w:hAnsiTheme="minorBidi"/>
                <w:sz w:val="20"/>
                <w:szCs w:val="20"/>
                <w:lang w:val="en"/>
              </w:rPr>
              <w:t>Either the official manufacturer's reference or the official manufacturer's certified e-document in Lithuanian or English.</w:t>
            </w:r>
          </w:p>
        </w:tc>
        <w:tc>
          <w:tcPr>
            <w:tcW w:w="2977" w:type="dxa"/>
          </w:tcPr>
          <w:p w14:paraId="1F333AC9" w14:textId="023A43F8" w:rsidR="00CC7805" w:rsidRPr="00371AD4" w:rsidRDefault="00CC7805" w:rsidP="00CC7805">
            <w:pPr>
              <w:keepNext/>
              <w:jc w:val="both"/>
              <w:rPr>
                <w:rFonts w:asciiTheme="minorBidi" w:hAnsiTheme="minorBidi"/>
                <w:sz w:val="20"/>
                <w:szCs w:val="20"/>
              </w:rPr>
            </w:pPr>
            <w:r>
              <w:rPr>
                <w:rFonts w:asciiTheme="minorBidi" w:hAnsiTheme="minorBidi"/>
                <w:sz w:val="20"/>
                <w:szCs w:val="20"/>
                <w:lang w:val="en"/>
              </w:rPr>
              <w:t>Submitted with each Product/ Products.</w:t>
            </w:r>
          </w:p>
        </w:tc>
      </w:tr>
      <w:bookmarkEnd w:id="7"/>
    </w:tbl>
    <w:p w14:paraId="50152AD6" w14:textId="18E69EA8" w:rsidR="00D37531" w:rsidRPr="00371AD4" w:rsidRDefault="00D37531" w:rsidP="00BD4CDE">
      <w:pPr>
        <w:spacing w:after="0"/>
        <w:jc w:val="both"/>
        <w:rPr>
          <w:rFonts w:asciiTheme="minorBidi" w:hAnsiTheme="minorBidi"/>
          <w:noProof/>
          <w:sz w:val="20"/>
          <w:szCs w:val="20"/>
        </w:rPr>
      </w:pPr>
    </w:p>
    <w:p w14:paraId="4711CAD9" w14:textId="4BFAD8BD" w:rsidR="00D37531" w:rsidRPr="00371AD4"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Pr>
          <w:rFonts w:asciiTheme="minorBidi" w:hAnsiTheme="minorBidi"/>
          <w:b/>
          <w:bCs/>
          <w:sz w:val="20"/>
          <w:szCs w:val="20"/>
          <w:lang w:val="en"/>
        </w:rPr>
        <w:t>FULFILMENT OF OBLIGATIONS</w:t>
      </w:r>
    </w:p>
    <w:p w14:paraId="037024A3" w14:textId="77777777" w:rsidR="00A65D57" w:rsidRPr="00371AD4"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371AD4"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rPr>
      </w:pPr>
      <w:r>
        <w:rPr>
          <w:rFonts w:asciiTheme="minorBidi" w:hAnsiTheme="minorBidi"/>
          <w:color w:val="auto"/>
          <w:sz w:val="20"/>
          <w:szCs w:val="20"/>
          <w:lang w:val="en"/>
        </w:rPr>
        <w:t>DELIVERY PROCEDURE</w:t>
      </w:r>
      <w:r>
        <w:rPr>
          <w:rFonts w:asciiTheme="minorBidi" w:hAnsiTheme="minorBidi"/>
          <w:noProof/>
          <w:color w:val="auto"/>
          <w:sz w:val="20"/>
          <w:szCs w:val="20"/>
          <w:lang w:val="en"/>
        </w:rPr>
        <w:t xml:space="preserve"> </w:t>
      </w:r>
    </w:p>
    <w:p w14:paraId="05915244" w14:textId="1FB958CF" w:rsidR="009A62C9" w:rsidRPr="00371AD4" w:rsidRDefault="000F5AC5"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rPr>
      </w:pPr>
      <w:r>
        <w:rPr>
          <w:rFonts w:asciiTheme="minorBidi" w:hAnsiTheme="minorBidi"/>
          <w:color w:val="auto"/>
          <w:sz w:val="20"/>
          <w:szCs w:val="20"/>
          <w:lang w:val="en"/>
        </w:rPr>
        <w:t>Place</w:t>
      </w:r>
      <w:r>
        <w:rPr>
          <w:rFonts w:asciiTheme="minorBidi" w:hAnsiTheme="minorBidi"/>
          <w:noProof/>
          <w:color w:val="auto"/>
          <w:sz w:val="20"/>
          <w:szCs w:val="20"/>
          <w:lang w:val="en"/>
        </w:rPr>
        <w:t xml:space="preserve"> of the delivery of Products/ Services:</w:t>
      </w:r>
      <w:r>
        <w:rPr>
          <w:rStyle w:val="Style3"/>
          <w:rFonts w:asciiTheme="minorBidi" w:hAnsiTheme="minorBidi"/>
          <w:color w:val="auto"/>
          <w:szCs w:val="20"/>
          <w:lang w:val="en"/>
        </w:rPr>
        <w:t xml:space="preserve"> remotely. </w:t>
      </w:r>
    </w:p>
    <w:p w14:paraId="57989DD8" w14:textId="5B0A27CE" w:rsidR="00A65D57" w:rsidRPr="00371AD4" w:rsidRDefault="006D0DCD" w:rsidP="00BD4CDE">
      <w:pPr>
        <w:pStyle w:val="ListParagraph"/>
        <w:numPr>
          <w:ilvl w:val="1"/>
          <w:numId w:val="24"/>
        </w:numPr>
        <w:spacing w:after="0" w:line="259" w:lineRule="auto"/>
        <w:ind w:left="425" w:hanging="426"/>
        <w:contextualSpacing w:val="0"/>
        <w:rPr>
          <w:rFonts w:asciiTheme="minorBidi" w:hAnsiTheme="minorBidi"/>
          <w:color w:val="auto"/>
          <w:sz w:val="20"/>
          <w:szCs w:val="20"/>
        </w:rPr>
      </w:pPr>
      <w:r>
        <w:rPr>
          <w:rFonts w:asciiTheme="minorBidi" w:hAnsiTheme="minorBidi"/>
          <w:color w:val="auto"/>
          <w:sz w:val="20"/>
          <w:szCs w:val="20"/>
          <w:lang w:val="en"/>
        </w:rPr>
        <w:t>The Goods</w:t>
      </w:r>
      <w:r>
        <w:rPr>
          <w:rFonts w:asciiTheme="minorBidi" w:hAnsiTheme="minorBidi"/>
          <w:noProof/>
          <w:color w:val="auto"/>
          <w:sz w:val="20"/>
          <w:szCs w:val="20"/>
          <w:lang w:val="en"/>
        </w:rPr>
        <w:t xml:space="preserve"> must be delivered no later than within</w:t>
      </w:r>
      <w:r>
        <w:rPr>
          <w:rFonts w:asciiTheme="minorBidi" w:hAnsiTheme="minorBidi"/>
          <w:color w:val="auto"/>
          <w:sz w:val="20"/>
          <w:szCs w:val="20"/>
          <w:lang w:val="en"/>
        </w:rPr>
        <w:t xml:space="preserve"> </w:t>
      </w:r>
      <w:r>
        <w:rPr>
          <w:rFonts w:asciiTheme="minorBidi" w:hAnsiTheme="minorBidi"/>
          <w:i/>
          <w:iCs/>
          <w:noProof/>
          <w:color w:val="auto"/>
          <w:sz w:val="20"/>
          <w:szCs w:val="20"/>
          <w:lang w:val="en"/>
        </w:rPr>
        <w:t xml:space="preserve">5 </w:t>
      </w:r>
      <w:r>
        <w:rPr>
          <w:rFonts w:asciiTheme="minorBidi" w:hAnsiTheme="minorBidi"/>
          <w:noProof/>
          <w:color w:val="auto"/>
          <w:sz w:val="20"/>
          <w:szCs w:val="20"/>
          <w:lang w:val="en"/>
        </w:rPr>
        <w:t>calendar days</w:t>
      </w:r>
      <w:r>
        <w:rPr>
          <w:rFonts w:asciiTheme="minorBidi" w:hAnsiTheme="minorBidi"/>
          <w:i/>
          <w:iCs/>
          <w:noProof/>
          <w:color w:val="auto"/>
          <w:sz w:val="20"/>
          <w:szCs w:val="20"/>
          <w:lang w:val="en"/>
        </w:rPr>
        <w:t xml:space="preserve"> </w:t>
      </w:r>
      <w:sdt>
        <w:sdtPr>
          <w:rPr>
            <w:rStyle w:val="Style2"/>
            <w:rFonts w:asciiTheme="minorBidi" w:hAnsiTheme="minorBidi"/>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Pr>
              <w:rStyle w:val="Style2"/>
              <w:rFonts w:asciiTheme="minorBidi" w:hAnsiTheme="minorBidi"/>
              <w:szCs w:val="20"/>
              <w:lang w:val="en"/>
            </w:rPr>
            <w:t>from the date of entry into force of the Contract.</w:t>
          </w:r>
        </w:sdtContent>
      </w:sdt>
    </w:p>
    <w:p w14:paraId="4EFF6310" w14:textId="48D66525" w:rsidR="003C22D6" w:rsidRPr="00371AD4" w:rsidRDefault="00B715D1" w:rsidP="008E2B93">
      <w:pPr>
        <w:pStyle w:val="ListParagraph"/>
        <w:numPr>
          <w:ilvl w:val="1"/>
          <w:numId w:val="24"/>
        </w:numPr>
        <w:spacing w:after="0" w:line="259" w:lineRule="auto"/>
        <w:ind w:left="425" w:hanging="425"/>
        <w:contextualSpacing w:val="0"/>
        <w:jc w:val="both"/>
        <w:rPr>
          <w:rFonts w:asciiTheme="minorBidi" w:hAnsiTheme="minorBidi"/>
          <w:color w:val="auto"/>
          <w:sz w:val="20"/>
          <w:szCs w:val="20"/>
        </w:rPr>
      </w:pPr>
      <w:r>
        <w:rPr>
          <w:rFonts w:asciiTheme="minorBidi" w:eastAsia="Calibri" w:hAnsiTheme="minorBidi"/>
          <w:color w:val="auto"/>
          <w:sz w:val="20"/>
          <w:szCs w:val="20"/>
          <w:lang w:val="en"/>
        </w:rPr>
        <w:t xml:space="preserve">Orders are placed by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Pr>
              <w:rStyle w:val="Style1"/>
              <w:rFonts w:asciiTheme="minorBidi" w:hAnsiTheme="minorBidi"/>
              <w:sz w:val="20"/>
              <w:szCs w:val="20"/>
              <w:lang w:val="en"/>
            </w:rPr>
            <w:t>e-mail</w:t>
          </w:r>
        </w:sdtContent>
      </w:sdt>
      <w:r>
        <w:rPr>
          <w:rStyle w:val="Style1"/>
          <w:rFonts w:asciiTheme="minorBidi" w:hAnsiTheme="minorBidi"/>
          <w:sz w:val="20"/>
          <w:szCs w:val="20"/>
          <w:lang w:val="en"/>
        </w:rPr>
        <w:t>.</w:t>
      </w:r>
    </w:p>
    <w:p w14:paraId="2F105186" w14:textId="7C0D3A95" w:rsidR="00B715D1" w:rsidRPr="00371AD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rPr>
      </w:pPr>
      <w:r>
        <w:rPr>
          <w:rFonts w:asciiTheme="minorBidi" w:hAnsiTheme="minorBidi"/>
          <w:noProof/>
          <w:color w:val="auto"/>
          <w:sz w:val="20"/>
          <w:szCs w:val="20"/>
          <w:lang w:val="en"/>
        </w:rPr>
        <w:t>The Supplier will be required to deliver the Goods to the address specified during the Buyer's working hours (I-V 8:00-17:00).</w:t>
      </w:r>
    </w:p>
    <w:p w14:paraId="2CD9CEEB" w14:textId="51B14477" w:rsidR="005B5FD4" w:rsidRPr="00371AD4"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rPr>
      </w:pPr>
      <w:r>
        <w:rPr>
          <w:rFonts w:asciiTheme="minorBidi" w:hAnsiTheme="minorBidi"/>
          <w:noProof/>
          <w:color w:val="auto"/>
          <w:sz w:val="20"/>
          <w:szCs w:val="20"/>
          <w:lang w:val="en"/>
        </w:rPr>
        <w:t>The Supplier shall not be entitled during the performance of the Contract to supply the Products and/or provide the Services which do not comply with the requirements of the Procurement Documents and/or the supply / provision of which is restricted due to international sanctions (as defined in the Republic of Lithuania Law on International Sanctions) and/or due to their threat to national security, as defined in the Procurement Documents and in the Republic of Lithuania Law on Public Procurement/ the Republic of Lithuania Law on Procurement by Contracting Entities in the Water Management, Energy, Transport and Postal Services Sectors.</w:t>
      </w:r>
    </w:p>
    <w:p w14:paraId="39AC300C" w14:textId="77777777"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rPr>
      </w:pPr>
      <w:r>
        <w:rPr>
          <w:rFonts w:asciiTheme="minorBidi" w:hAnsiTheme="minorBidi"/>
          <w:noProof/>
          <w:color w:val="auto"/>
          <w:sz w:val="20"/>
          <w:szCs w:val="20"/>
          <w:lang w:val="en"/>
        </w:rPr>
        <w:t>The Buyer shall review the licences in use on a semi-annual basis and may change the licence quantities within the limits of the minimum and maximum licence quantities in line with consumer trends. </w:t>
      </w:r>
    </w:p>
    <w:p w14:paraId="49E3114F" w14:textId="77777777"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rPr>
      </w:pPr>
      <w:r>
        <w:rPr>
          <w:rFonts w:asciiTheme="minorBidi" w:hAnsiTheme="minorBidi"/>
          <w:noProof/>
          <w:color w:val="auto"/>
          <w:sz w:val="20"/>
          <w:szCs w:val="20"/>
          <w:lang w:val="en"/>
        </w:rPr>
        <w:t>No later than 10 working days before the start of the next period (first month of the following half-year), the Buyer shall inform the Supplier, e.g. by e-mail, of the quantity of licences required for the following period (6 months). </w:t>
      </w:r>
    </w:p>
    <w:p w14:paraId="532B1A05" w14:textId="41C551E2"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rPr>
      </w:pPr>
      <w:r>
        <w:rPr>
          <w:rFonts w:asciiTheme="minorBidi" w:hAnsiTheme="minorBidi"/>
          <w:noProof/>
          <w:color w:val="auto"/>
          <w:sz w:val="20"/>
          <w:szCs w:val="20"/>
          <w:lang w:val="en"/>
        </w:rPr>
        <w:t>Changes to the quantities of licences shall be subject to agreement with the Supplier. The change of licences shall be carried out within a timeframe agreed between the Buyer and the Supplier. </w:t>
      </w:r>
    </w:p>
    <w:p w14:paraId="5C5ABB33" w14:textId="77777777" w:rsidR="0006164D" w:rsidRPr="00371AD4" w:rsidRDefault="0006164D" w:rsidP="0006164D">
      <w:pPr>
        <w:spacing w:after="0"/>
        <w:ind w:left="-1"/>
        <w:jc w:val="both"/>
        <w:rPr>
          <w:rFonts w:asciiTheme="minorBidi" w:hAnsiTheme="minorBidi"/>
          <w:noProof/>
          <w:sz w:val="20"/>
          <w:szCs w:val="20"/>
        </w:rPr>
      </w:pPr>
    </w:p>
    <w:p w14:paraId="7C527DB2" w14:textId="28A50CB8" w:rsidR="000F45AB" w:rsidRPr="00371AD4"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rPr>
      </w:pPr>
      <w:r>
        <w:rPr>
          <w:rFonts w:asciiTheme="minorBidi" w:hAnsiTheme="minorBidi"/>
          <w:noProof/>
          <w:color w:val="auto"/>
          <w:sz w:val="20"/>
          <w:szCs w:val="20"/>
          <w:lang w:val="en"/>
        </w:rPr>
        <w:t>PROCEDURES AND DEADLINES FOR RECTIFYING DEFECTS</w:t>
      </w:r>
    </w:p>
    <w:p w14:paraId="00D9356F" w14:textId="78390A59" w:rsidR="00DB3E61" w:rsidRPr="00371AD4" w:rsidRDefault="00684B43"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rPr>
      </w:pPr>
      <w:r>
        <w:rPr>
          <w:rFonts w:asciiTheme="minorBidi" w:hAnsiTheme="minorBidi"/>
          <w:color w:val="auto"/>
          <w:sz w:val="20"/>
          <w:szCs w:val="20"/>
          <w:lang w:val="en"/>
        </w:rPr>
        <w:t xml:space="preserve">Defects in the Products must be rectified no later than within 7 calendar days from the date of the Buyer's notification by e-mail. </w:t>
      </w:r>
    </w:p>
    <w:p w14:paraId="371BF406" w14:textId="53F1EDE5" w:rsidR="00DB3E61" w:rsidRPr="00371AD4" w:rsidRDefault="00DB3E61"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rPr>
      </w:pPr>
      <w:r>
        <w:rPr>
          <w:rFonts w:asciiTheme="minorBidi" w:hAnsiTheme="minorBidi"/>
          <w:color w:val="auto"/>
          <w:sz w:val="20"/>
          <w:szCs w:val="20"/>
          <w:lang w:val="en"/>
        </w:rPr>
        <w:t>If the last day of the period for the delivery of the Products or rectification of defects in the Products falls on a day other than a working day or an official holiday, the end of the period shall be deemed to be the following working day. Public holidays and non-working days (Saturdays and Sundays) shall be counted as part of the time limit for delivery of the Products or rectification of defects in the Products.</w:t>
      </w:r>
    </w:p>
    <w:p w14:paraId="261B89C3" w14:textId="6C721381" w:rsidR="00BE7FFE" w:rsidRPr="00371AD4"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rPr>
      </w:pPr>
      <w:r>
        <w:rPr>
          <w:rFonts w:asciiTheme="minorBidi" w:hAnsiTheme="minorBidi"/>
          <w:b/>
          <w:bCs/>
          <w:sz w:val="20"/>
          <w:szCs w:val="20"/>
          <w:lang w:val="en"/>
        </w:rPr>
        <w:t>ANNEXES</w:t>
      </w:r>
    </w:p>
    <w:p w14:paraId="3E0EF9EB" w14:textId="45C2EB9B" w:rsidR="30FF7D41" w:rsidRPr="00371AD4" w:rsidRDefault="0078542C" w:rsidP="00BD4CDE">
      <w:pPr>
        <w:tabs>
          <w:tab w:val="left" w:pos="-284"/>
        </w:tabs>
        <w:spacing w:after="0"/>
        <w:rPr>
          <w:rFonts w:asciiTheme="minorBidi" w:hAnsiTheme="minorBidi"/>
          <w:sz w:val="20"/>
          <w:szCs w:val="20"/>
        </w:rPr>
      </w:pPr>
      <w:bookmarkStart w:id="8" w:name="_Hlk172617263"/>
      <w:r>
        <w:rPr>
          <w:rFonts w:asciiTheme="minorBidi" w:hAnsiTheme="minorBidi"/>
          <w:sz w:val="20"/>
          <w:szCs w:val="20"/>
          <w:lang w:val="en"/>
        </w:rPr>
        <w:t xml:space="preserve">Annex 1. Environmental (Green) Criteria. </w:t>
      </w:r>
    </w:p>
    <w:p w14:paraId="433BCFD0" w14:textId="77777777" w:rsidR="00371AD4" w:rsidRPr="00371AD4" w:rsidRDefault="005F41E9" w:rsidP="00BD4CDE">
      <w:pPr>
        <w:tabs>
          <w:tab w:val="left" w:pos="-284"/>
        </w:tabs>
        <w:spacing w:after="0"/>
        <w:rPr>
          <w:rFonts w:asciiTheme="minorBidi" w:hAnsiTheme="minorBidi"/>
          <w:sz w:val="20"/>
          <w:szCs w:val="20"/>
        </w:rPr>
      </w:pPr>
      <w:r>
        <w:rPr>
          <w:rFonts w:asciiTheme="minorBidi" w:hAnsiTheme="minorBidi"/>
          <w:sz w:val="20"/>
          <w:szCs w:val="20"/>
          <w:lang w:val="en"/>
        </w:rPr>
        <w:t>Annex 2. NFR (non-functional) requirements for information security and GDPR.</w:t>
      </w:r>
    </w:p>
    <w:bookmarkEnd w:id="8"/>
    <w:p w14:paraId="3E783A15" w14:textId="649A0345" w:rsidR="00DE0B22" w:rsidRPr="00371AD4" w:rsidRDefault="00DE0B22" w:rsidP="00BD4CDE">
      <w:pPr>
        <w:tabs>
          <w:tab w:val="left" w:pos="-284"/>
        </w:tabs>
        <w:spacing w:after="0"/>
        <w:rPr>
          <w:rFonts w:asciiTheme="minorBidi" w:hAnsiTheme="minorBidi"/>
          <w:sz w:val="20"/>
          <w:szCs w:val="20"/>
        </w:rPr>
      </w:pPr>
    </w:p>
    <w:p w14:paraId="76A1111E" w14:textId="77777777" w:rsidR="0078542C" w:rsidRPr="00371AD4" w:rsidRDefault="0078542C" w:rsidP="00BD4CDE">
      <w:pPr>
        <w:tabs>
          <w:tab w:val="left" w:pos="-284"/>
        </w:tabs>
        <w:spacing w:after="0"/>
        <w:rPr>
          <w:rFonts w:asciiTheme="minorBidi" w:hAnsiTheme="minorBidi"/>
          <w:sz w:val="20"/>
          <w:szCs w:val="20"/>
        </w:rPr>
      </w:pPr>
    </w:p>
    <w:p w14:paraId="478564F7" w14:textId="77777777" w:rsidR="0078542C" w:rsidRPr="00371AD4" w:rsidRDefault="0078542C" w:rsidP="00BD4CDE">
      <w:pPr>
        <w:tabs>
          <w:tab w:val="left" w:pos="-284"/>
        </w:tabs>
        <w:spacing w:after="0"/>
        <w:rPr>
          <w:rFonts w:asciiTheme="minorBidi" w:hAnsiTheme="minorBidi"/>
          <w:sz w:val="20"/>
          <w:szCs w:val="20"/>
        </w:rPr>
      </w:pPr>
    </w:p>
    <w:p w14:paraId="23A5C84E" w14:textId="77777777" w:rsidR="0078542C" w:rsidRPr="00371AD4" w:rsidRDefault="0078542C" w:rsidP="00BD4CDE">
      <w:pPr>
        <w:tabs>
          <w:tab w:val="left" w:pos="-284"/>
        </w:tabs>
        <w:spacing w:after="0"/>
        <w:rPr>
          <w:rFonts w:asciiTheme="minorBidi" w:hAnsiTheme="minorBidi"/>
          <w:sz w:val="20"/>
          <w:szCs w:val="20"/>
        </w:rPr>
      </w:pPr>
    </w:p>
    <w:p w14:paraId="2EADF827" w14:textId="77777777" w:rsidR="0078542C" w:rsidRPr="00371AD4" w:rsidRDefault="0078542C" w:rsidP="00BD4CDE">
      <w:pPr>
        <w:tabs>
          <w:tab w:val="left" w:pos="-284"/>
        </w:tabs>
        <w:spacing w:after="0"/>
        <w:rPr>
          <w:rFonts w:asciiTheme="minorBidi" w:hAnsiTheme="minorBidi"/>
          <w:sz w:val="20"/>
          <w:szCs w:val="20"/>
        </w:rPr>
      </w:pPr>
    </w:p>
    <w:p w14:paraId="560D5F3C" w14:textId="77777777" w:rsidR="0078542C" w:rsidRPr="00371AD4" w:rsidRDefault="0078542C" w:rsidP="00BD4CDE">
      <w:pPr>
        <w:tabs>
          <w:tab w:val="left" w:pos="-284"/>
        </w:tabs>
        <w:spacing w:after="0"/>
        <w:rPr>
          <w:rFonts w:asciiTheme="minorBidi" w:hAnsiTheme="minorBidi"/>
          <w:sz w:val="20"/>
          <w:szCs w:val="20"/>
        </w:rPr>
      </w:pPr>
    </w:p>
    <w:p w14:paraId="00C08F78" w14:textId="77777777" w:rsidR="0078542C" w:rsidRDefault="0078542C" w:rsidP="00BD4CDE">
      <w:pPr>
        <w:tabs>
          <w:tab w:val="left" w:pos="-284"/>
        </w:tabs>
        <w:spacing w:after="0"/>
        <w:rPr>
          <w:rFonts w:asciiTheme="minorBidi" w:hAnsiTheme="minorBidi"/>
          <w:sz w:val="20"/>
          <w:szCs w:val="20"/>
        </w:rPr>
      </w:pPr>
    </w:p>
    <w:p w14:paraId="4A7418FB" w14:textId="77777777" w:rsidR="00322C07" w:rsidRDefault="00322C07" w:rsidP="00BD4CDE">
      <w:pPr>
        <w:tabs>
          <w:tab w:val="left" w:pos="-284"/>
        </w:tabs>
        <w:spacing w:after="0"/>
        <w:rPr>
          <w:rFonts w:asciiTheme="minorBidi" w:hAnsiTheme="minorBidi"/>
          <w:sz w:val="20"/>
          <w:szCs w:val="20"/>
        </w:rPr>
      </w:pPr>
    </w:p>
    <w:p w14:paraId="0F1971C4" w14:textId="77777777" w:rsidR="00322C07" w:rsidRDefault="00322C07" w:rsidP="00BD4CDE">
      <w:pPr>
        <w:tabs>
          <w:tab w:val="left" w:pos="-284"/>
        </w:tabs>
        <w:spacing w:after="0"/>
        <w:rPr>
          <w:rFonts w:asciiTheme="minorBidi" w:hAnsiTheme="minorBidi"/>
          <w:sz w:val="20"/>
          <w:szCs w:val="20"/>
        </w:rPr>
      </w:pPr>
    </w:p>
    <w:p w14:paraId="2B5C9E0E" w14:textId="77777777" w:rsidR="00322C07" w:rsidRDefault="00322C07" w:rsidP="00BD4CDE">
      <w:pPr>
        <w:tabs>
          <w:tab w:val="left" w:pos="-284"/>
        </w:tabs>
        <w:spacing w:after="0"/>
        <w:rPr>
          <w:rFonts w:asciiTheme="minorBidi" w:hAnsiTheme="minorBidi"/>
          <w:sz w:val="20"/>
          <w:szCs w:val="20"/>
        </w:rPr>
      </w:pPr>
    </w:p>
    <w:p w14:paraId="74E59968" w14:textId="77777777" w:rsidR="00322C07" w:rsidRDefault="00322C07" w:rsidP="00BD4CDE">
      <w:pPr>
        <w:tabs>
          <w:tab w:val="left" w:pos="-284"/>
        </w:tabs>
        <w:spacing w:after="0"/>
        <w:rPr>
          <w:rFonts w:asciiTheme="minorBidi" w:hAnsiTheme="minorBidi"/>
          <w:sz w:val="20"/>
          <w:szCs w:val="20"/>
        </w:rPr>
      </w:pPr>
    </w:p>
    <w:p w14:paraId="21F2EE0F" w14:textId="77777777" w:rsidR="00322C07" w:rsidRDefault="00322C07" w:rsidP="00BD4CDE">
      <w:pPr>
        <w:tabs>
          <w:tab w:val="left" w:pos="-284"/>
        </w:tabs>
        <w:spacing w:after="0"/>
        <w:rPr>
          <w:rFonts w:asciiTheme="minorBidi" w:hAnsiTheme="minorBidi"/>
          <w:sz w:val="20"/>
          <w:szCs w:val="20"/>
        </w:rPr>
      </w:pPr>
    </w:p>
    <w:p w14:paraId="3B6D38BA" w14:textId="77777777" w:rsidR="00322C07" w:rsidRPr="00371AD4" w:rsidRDefault="00322C07" w:rsidP="00BD4CDE">
      <w:pPr>
        <w:tabs>
          <w:tab w:val="left" w:pos="-284"/>
        </w:tabs>
        <w:spacing w:after="0"/>
        <w:rPr>
          <w:rFonts w:asciiTheme="minorBidi" w:hAnsiTheme="minorBidi"/>
          <w:sz w:val="20"/>
          <w:szCs w:val="20"/>
        </w:rPr>
      </w:pPr>
    </w:p>
    <w:p w14:paraId="73D5CB03" w14:textId="77777777" w:rsidR="0078542C" w:rsidRPr="00371AD4" w:rsidRDefault="0078542C" w:rsidP="00BD4CDE">
      <w:pPr>
        <w:tabs>
          <w:tab w:val="left" w:pos="-284"/>
        </w:tabs>
        <w:spacing w:after="0"/>
        <w:rPr>
          <w:rFonts w:asciiTheme="minorBidi" w:hAnsiTheme="minorBidi"/>
          <w:sz w:val="20"/>
          <w:szCs w:val="20"/>
        </w:rPr>
      </w:pPr>
    </w:p>
    <w:p w14:paraId="2C5AFDE9" w14:textId="77777777" w:rsidR="0078542C" w:rsidRPr="00371AD4" w:rsidRDefault="0078542C" w:rsidP="00BD4CDE">
      <w:pPr>
        <w:tabs>
          <w:tab w:val="left" w:pos="-284"/>
        </w:tabs>
        <w:spacing w:after="0"/>
        <w:rPr>
          <w:rFonts w:asciiTheme="minorBidi" w:hAnsiTheme="minorBidi"/>
          <w:sz w:val="20"/>
          <w:szCs w:val="20"/>
        </w:rPr>
      </w:pPr>
    </w:p>
    <w:p w14:paraId="5181311F" w14:textId="77777777" w:rsidR="0078542C" w:rsidRPr="00371AD4" w:rsidRDefault="0078542C" w:rsidP="00BD4CDE">
      <w:pPr>
        <w:tabs>
          <w:tab w:val="left" w:pos="-284"/>
        </w:tabs>
        <w:spacing w:after="0"/>
        <w:rPr>
          <w:rFonts w:asciiTheme="minorBidi" w:hAnsiTheme="minorBidi"/>
          <w:sz w:val="20"/>
          <w:szCs w:val="20"/>
        </w:rPr>
      </w:pPr>
    </w:p>
    <w:p w14:paraId="166B0BF1" w14:textId="77777777" w:rsidR="0078542C" w:rsidRDefault="0078542C" w:rsidP="00BD4CDE">
      <w:pPr>
        <w:tabs>
          <w:tab w:val="left" w:pos="-284"/>
        </w:tabs>
        <w:spacing w:after="0"/>
        <w:rPr>
          <w:rFonts w:asciiTheme="minorBidi" w:hAnsiTheme="minorBidi"/>
          <w:sz w:val="20"/>
          <w:szCs w:val="20"/>
        </w:rPr>
      </w:pPr>
    </w:p>
    <w:p w14:paraId="373DE6FD" w14:textId="77777777" w:rsidR="009E43E9" w:rsidRPr="00371AD4" w:rsidRDefault="009E43E9" w:rsidP="00BD4CDE">
      <w:pPr>
        <w:tabs>
          <w:tab w:val="left" w:pos="-284"/>
        </w:tabs>
        <w:spacing w:after="0"/>
        <w:rPr>
          <w:rFonts w:asciiTheme="minorBidi" w:hAnsiTheme="minorBidi"/>
          <w:sz w:val="20"/>
          <w:szCs w:val="20"/>
        </w:rPr>
      </w:pPr>
    </w:p>
    <w:p w14:paraId="3EAA0D60" w14:textId="77777777" w:rsidR="00631D72" w:rsidRPr="00371AD4" w:rsidRDefault="00631D72" w:rsidP="00BD4CDE">
      <w:pPr>
        <w:tabs>
          <w:tab w:val="left" w:pos="-284"/>
        </w:tabs>
        <w:spacing w:after="0"/>
        <w:rPr>
          <w:rFonts w:asciiTheme="minorBidi" w:hAnsiTheme="minorBidi"/>
          <w:sz w:val="20"/>
          <w:szCs w:val="20"/>
        </w:rPr>
      </w:pPr>
    </w:p>
    <w:p w14:paraId="491C17DA" w14:textId="0F76B31E" w:rsidR="0078542C" w:rsidRPr="00371AD4" w:rsidRDefault="0078542C" w:rsidP="0078542C">
      <w:pPr>
        <w:tabs>
          <w:tab w:val="left" w:pos="-284"/>
        </w:tabs>
        <w:spacing w:after="0"/>
        <w:ind w:firstLine="9356"/>
        <w:rPr>
          <w:rFonts w:asciiTheme="minorBidi" w:hAnsiTheme="minorBidi"/>
          <w:sz w:val="20"/>
          <w:szCs w:val="20"/>
        </w:rPr>
      </w:pPr>
      <w:r>
        <w:rPr>
          <w:rFonts w:asciiTheme="minorBidi" w:hAnsiTheme="minorBidi"/>
          <w:sz w:val="20"/>
          <w:szCs w:val="20"/>
          <w:lang w:val="en"/>
        </w:rPr>
        <w:lastRenderedPageBreak/>
        <w:t>Annex 1</w:t>
      </w:r>
    </w:p>
    <w:p w14:paraId="284C0DC0" w14:textId="77777777" w:rsidR="00E50A64" w:rsidRPr="00371AD4" w:rsidRDefault="00E50A64" w:rsidP="005B0DE5">
      <w:pPr>
        <w:tabs>
          <w:tab w:val="left" w:pos="-284"/>
        </w:tabs>
        <w:spacing w:after="0"/>
        <w:rPr>
          <w:rFonts w:asciiTheme="minorBidi" w:hAnsiTheme="minorBidi"/>
          <w:sz w:val="20"/>
          <w:szCs w:val="20"/>
        </w:rPr>
      </w:pPr>
    </w:p>
    <w:p w14:paraId="08B8549F" w14:textId="77777777" w:rsidR="00E50A64" w:rsidRPr="00371AD4" w:rsidRDefault="00E50A64" w:rsidP="00E50A64">
      <w:pPr>
        <w:jc w:val="center"/>
        <w:rPr>
          <w:rFonts w:ascii="Arial" w:eastAsia="MS Mincho" w:hAnsi="Arial" w:cs="Arial"/>
          <w:b/>
          <w:bCs/>
          <w:sz w:val="20"/>
          <w:szCs w:val="20"/>
        </w:rPr>
      </w:pPr>
      <w:r>
        <w:rPr>
          <w:rFonts w:ascii="Arial" w:eastAsia="MS Mincho" w:hAnsi="Arial" w:cs="Arial"/>
          <w:b/>
          <w:bCs/>
          <w:sz w:val="20"/>
          <w:szCs w:val="20"/>
          <w:lang w:val="en"/>
        </w:rPr>
        <w:t xml:space="preserve">ENVIRONMENTAL (GREEN) CRITERIA </w:t>
      </w:r>
    </w:p>
    <w:tbl>
      <w:tblPr>
        <w:tblStyle w:val="TableGrid2"/>
        <w:tblW w:w="10343" w:type="dxa"/>
        <w:tblLook w:val="04A0" w:firstRow="1" w:lastRow="0" w:firstColumn="1" w:lastColumn="0" w:noHBand="0" w:noVBand="1"/>
      </w:tblPr>
      <w:tblGrid>
        <w:gridCol w:w="628"/>
        <w:gridCol w:w="9715"/>
      </w:tblGrid>
      <w:tr w:rsidR="00371AD4" w:rsidRPr="00371AD4" w14:paraId="70A553CD" w14:textId="77777777" w:rsidTr="00000551">
        <w:tc>
          <w:tcPr>
            <w:tcW w:w="550" w:type="dxa"/>
            <w:vAlign w:val="center"/>
          </w:tcPr>
          <w:p w14:paraId="22931162" w14:textId="77777777" w:rsidR="00E50A64" w:rsidRPr="00371AD4" w:rsidRDefault="00E50A64" w:rsidP="00BE6249">
            <w:pPr>
              <w:jc w:val="center"/>
              <w:rPr>
                <w:rFonts w:ascii="Arial" w:hAnsi="Arial" w:cs="Arial"/>
                <w:b/>
                <w:bCs/>
                <w:sz w:val="20"/>
                <w:szCs w:val="20"/>
              </w:rPr>
            </w:pPr>
            <w:r>
              <w:rPr>
                <w:rFonts w:ascii="Arial" w:hAnsi="Arial" w:cs="Arial"/>
                <w:b/>
                <w:bCs/>
                <w:sz w:val="20"/>
                <w:szCs w:val="20"/>
                <w:lang w:val="en"/>
              </w:rPr>
              <w:t>Item No</w:t>
            </w:r>
          </w:p>
        </w:tc>
        <w:tc>
          <w:tcPr>
            <w:tcW w:w="9793" w:type="dxa"/>
            <w:vAlign w:val="center"/>
          </w:tcPr>
          <w:p w14:paraId="7F0EAA39" w14:textId="77777777" w:rsidR="00E50A64" w:rsidRPr="00371AD4" w:rsidRDefault="00E50A64" w:rsidP="00BE6249">
            <w:pPr>
              <w:jc w:val="center"/>
              <w:rPr>
                <w:rFonts w:ascii="Arial" w:hAnsi="Arial" w:cs="Arial"/>
                <w:b/>
                <w:bCs/>
                <w:sz w:val="20"/>
                <w:szCs w:val="20"/>
              </w:rPr>
            </w:pPr>
            <w:r>
              <w:rPr>
                <w:rFonts w:ascii="Arial" w:hAnsi="Arial" w:cs="Arial"/>
                <w:b/>
                <w:bCs/>
                <w:sz w:val="20"/>
                <w:szCs w:val="20"/>
                <w:lang w:val="en"/>
              </w:rPr>
              <w:t>Requirement and supporting documents</w:t>
            </w:r>
          </w:p>
        </w:tc>
      </w:tr>
      <w:tr w:rsidR="00E50A64" w:rsidRPr="00371AD4" w14:paraId="5639F7F6" w14:textId="77777777" w:rsidTr="00000551">
        <w:tc>
          <w:tcPr>
            <w:tcW w:w="550" w:type="dxa"/>
          </w:tcPr>
          <w:p w14:paraId="118CCC7F" w14:textId="77777777" w:rsidR="00E50A64" w:rsidRPr="00371AD4" w:rsidRDefault="00E50A64" w:rsidP="00BE6249">
            <w:pPr>
              <w:jc w:val="center"/>
              <w:rPr>
                <w:rFonts w:ascii="Arial" w:hAnsi="Arial" w:cs="Arial"/>
                <w:sz w:val="20"/>
                <w:szCs w:val="20"/>
              </w:rPr>
            </w:pPr>
            <w:r>
              <w:rPr>
                <w:rFonts w:ascii="Arial" w:hAnsi="Arial" w:cs="Arial"/>
                <w:sz w:val="20"/>
                <w:szCs w:val="20"/>
                <w:lang w:val="en"/>
              </w:rPr>
              <w:t>1.</w:t>
            </w:r>
          </w:p>
        </w:tc>
        <w:tc>
          <w:tcPr>
            <w:tcW w:w="9793" w:type="dxa"/>
          </w:tcPr>
          <w:p w14:paraId="618DE2B3" w14:textId="77777777" w:rsidR="00E50A64" w:rsidRPr="00371AD4" w:rsidRDefault="00E50A64" w:rsidP="00BE6249">
            <w:pPr>
              <w:jc w:val="both"/>
              <w:rPr>
                <w:rFonts w:ascii="Arial" w:hAnsi="Arial" w:cs="Arial"/>
                <w:sz w:val="20"/>
                <w:szCs w:val="20"/>
              </w:rPr>
            </w:pPr>
            <w:r>
              <w:rPr>
                <w:rFonts w:ascii="Arial" w:hAnsi="Arial" w:cs="Arial"/>
                <w:sz w:val="20"/>
                <w:szCs w:val="20"/>
                <w:lang w:val="en"/>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1B3EE092" w14:textId="77777777" w:rsidR="00E50A64" w:rsidRPr="00371AD4" w:rsidRDefault="00E50A64" w:rsidP="00BE6249">
            <w:pPr>
              <w:jc w:val="both"/>
              <w:rPr>
                <w:rFonts w:ascii="Arial" w:hAnsi="Arial" w:cs="Arial"/>
                <w:sz w:val="20"/>
                <w:szCs w:val="20"/>
              </w:rPr>
            </w:pPr>
            <w:r>
              <w:rPr>
                <w:rFonts w:ascii="Arial" w:hAnsi="Arial" w:cs="Arial"/>
                <w:sz w:val="20"/>
                <w:szCs w:val="20"/>
                <w:lang w:val="en"/>
              </w:rPr>
              <w:t>The purchased product is one of the products referred to in point 4.4.3 of the Description of the procedures for the application of environmental criteria in green procurement (current version), for which no additional environmental requirements are imposed.</w:t>
            </w:r>
          </w:p>
        </w:tc>
      </w:tr>
    </w:tbl>
    <w:p w14:paraId="53538F1C" w14:textId="77777777" w:rsidR="008C18B0" w:rsidRPr="008C18B0" w:rsidRDefault="008C18B0" w:rsidP="008C18B0">
      <w:pPr>
        <w:rPr>
          <w:rFonts w:asciiTheme="minorBidi" w:hAnsiTheme="minorBidi"/>
          <w:sz w:val="20"/>
          <w:szCs w:val="20"/>
        </w:rPr>
      </w:pPr>
    </w:p>
    <w:p w14:paraId="4A3CD955" w14:textId="77777777" w:rsidR="008C18B0" w:rsidRPr="008C18B0" w:rsidRDefault="008C18B0" w:rsidP="008C18B0">
      <w:pPr>
        <w:rPr>
          <w:rFonts w:asciiTheme="minorBidi" w:hAnsiTheme="minorBidi"/>
          <w:sz w:val="20"/>
          <w:szCs w:val="20"/>
        </w:rPr>
      </w:pPr>
    </w:p>
    <w:p w14:paraId="5F230773" w14:textId="77777777" w:rsidR="008C18B0" w:rsidRPr="008C18B0" w:rsidRDefault="008C18B0" w:rsidP="008C18B0">
      <w:pPr>
        <w:rPr>
          <w:rFonts w:asciiTheme="minorBidi" w:hAnsiTheme="minorBidi"/>
          <w:sz w:val="20"/>
          <w:szCs w:val="20"/>
        </w:rPr>
      </w:pPr>
    </w:p>
    <w:p w14:paraId="37C11232" w14:textId="77777777" w:rsidR="008C18B0" w:rsidRPr="008C18B0" w:rsidRDefault="008C18B0" w:rsidP="008C18B0">
      <w:pPr>
        <w:rPr>
          <w:rFonts w:asciiTheme="minorBidi" w:hAnsiTheme="minorBidi"/>
          <w:sz w:val="20"/>
          <w:szCs w:val="20"/>
        </w:rPr>
      </w:pPr>
    </w:p>
    <w:p w14:paraId="33BB850C" w14:textId="77777777" w:rsidR="008C18B0" w:rsidRPr="008C18B0" w:rsidRDefault="008C18B0" w:rsidP="008C18B0">
      <w:pPr>
        <w:rPr>
          <w:rFonts w:asciiTheme="minorBidi" w:hAnsiTheme="minorBidi"/>
          <w:sz w:val="20"/>
          <w:szCs w:val="20"/>
        </w:rPr>
      </w:pPr>
    </w:p>
    <w:p w14:paraId="65325FD0" w14:textId="77777777" w:rsidR="008C18B0" w:rsidRPr="008C18B0" w:rsidRDefault="008C18B0" w:rsidP="008C18B0">
      <w:pPr>
        <w:rPr>
          <w:rFonts w:asciiTheme="minorBidi" w:hAnsiTheme="minorBidi"/>
          <w:sz w:val="20"/>
          <w:szCs w:val="20"/>
        </w:rPr>
      </w:pPr>
    </w:p>
    <w:p w14:paraId="094280B0" w14:textId="77777777" w:rsidR="008C18B0" w:rsidRPr="008C18B0" w:rsidRDefault="008C18B0" w:rsidP="008C18B0">
      <w:pPr>
        <w:rPr>
          <w:rFonts w:asciiTheme="minorBidi" w:hAnsiTheme="minorBidi"/>
          <w:sz w:val="20"/>
          <w:szCs w:val="20"/>
        </w:rPr>
      </w:pPr>
    </w:p>
    <w:p w14:paraId="22DFBACB" w14:textId="77777777" w:rsidR="008C18B0" w:rsidRPr="008C18B0" w:rsidRDefault="008C18B0" w:rsidP="008C18B0">
      <w:pPr>
        <w:rPr>
          <w:rFonts w:asciiTheme="minorBidi" w:hAnsiTheme="minorBidi"/>
          <w:sz w:val="20"/>
          <w:szCs w:val="20"/>
        </w:rPr>
      </w:pPr>
    </w:p>
    <w:p w14:paraId="4E89A916" w14:textId="77777777" w:rsidR="008C18B0" w:rsidRPr="008C18B0" w:rsidRDefault="008C18B0" w:rsidP="008C18B0">
      <w:pPr>
        <w:rPr>
          <w:rFonts w:asciiTheme="minorBidi" w:hAnsiTheme="minorBidi"/>
          <w:sz w:val="20"/>
          <w:szCs w:val="20"/>
        </w:rPr>
      </w:pPr>
    </w:p>
    <w:sectPr w:rsidR="008C18B0" w:rsidRPr="008C18B0"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3088B" w14:textId="77777777" w:rsidR="00467538" w:rsidRDefault="00467538" w:rsidP="00F86956">
      <w:pPr>
        <w:spacing w:after="0" w:line="240" w:lineRule="auto"/>
      </w:pPr>
      <w:r>
        <w:separator/>
      </w:r>
    </w:p>
  </w:endnote>
  <w:endnote w:type="continuationSeparator" w:id="0">
    <w:p w14:paraId="13D4A80E" w14:textId="77777777" w:rsidR="00467538" w:rsidRDefault="00467538" w:rsidP="00F86956">
      <w:pPr>
        <w:spacing w:after="0" w:line="240" w:lineRule="auto"/>
      </w:pPr>
      <w:r>
        <w:continuationSeparator/>
      </w:r>
    </w:p>
  </w:endnote>
  <w:endnote w:type="continuationNotice" w:id="1">
    <w:p w14:paraId="0B96AC51" w14:textId="77777777" w:rsidR="00467538" w:rsidRDefault="00467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8C9B" w14:textId="77777777" w:rsidR="00467538" w:rsidRDefault="00467538" w:rsidP="00F86956">
      <w:pPr>
        <w:spacing w:after="0" w:line="240" w:lineRule="auto"/>
      </w:pPr>
      <w:r>
        <w:separator/>
      </w:r>
    </w:p>
  </w:footnote>
  <w:footnote w:type="continuationSeparator" w:id="0">
    <w:p w14:paraId="20BF2881" w14:textId="77777777" w:rsidR="00467538" w:rsidRDefault="00467538" w:rsidP="00F86956">
      <w:pPr>
        <w:spacing w:after="0" w:line="240" w:lineRule="auto"/>
      </w:pPr>
      <w:r>
        <w:continuationSeparator/>
      </w:r>
    </w:p>
  </w:footnote>
  <w:footnote w:type="continuationNotice" w:id="1">
    <w:p w14:paraId="65B92935" w14:textId="77777777" w:rsidR="00467538" w:rsidRDefault="00467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0AA"/>
    <w:multiLevelType w:val="multilevel"/>
    <w:tmpl w:val="F1A0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E7EF1"/>
    <w:multiLevelType w:val="hybridMultilevel"/>
    <w:tmpl w:val="BAAE367C"/>
    <w:lvl w:ilvl="0" w:tplc="E07446FC">
      <w:start w:val="1"/>
      <w:numFmt w:val="decimal"/>
      <w:lvlText w:val="%1."/>
      <w:lvlJc w:val="left"/>
      <w:pPr>
        <w:ind w:left="720" w:hanging="360"/>
      </w:pPr>
      <w:rPr>
        <w:rFonts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DA260A"/>
    <w:multiLevelType w:val="multilevel"/>
    <w:tmpl w:val="2496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B1198D"/>
    <w:multiLevelType w:val="multilevel"/>
    <w:tmpl w:val="EE28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2"/>
  </w:num>
  <w:num w:numId="3" w16cid:durableId="431437901">
    <w:abstractNumId w:val="32"/>
  </w:num>
  <w:num w:numId="4" w16cid:durableId="747993822">
    <w:abstractNumId w:val="45"/>
  </w:num>
  <w:num w:numId="5" w16cid:durableId="315231920">
    <w:abstractNumId w:val="39"/>
  </w:num>
  <w:num w:numId="6" w16cid:durableId="125047799">
    <w:abstractNumId w:val="31"/>
  </w:num>
  <w:num w:numId="7" w16cid:durableId="2106345412">
    <w:abstractNumId w:val="46"/>
  </w:num>
  <w:num w:numId="8" w16cid:durableId="1733653488">
    <w:abstractNumId w:val="6"/>
  </w:num>
  <w:num w:numId="9" w16cid:durableId="43023211">
    <w:abstractNumId w:val="1"/>
  </w:num>
  <w:num w:numId="10" w16cid:durableId="210658993">
    <w:abstractNumId w:val="41"/>
  </w:num>
  <w:num w:numId="11" w16cid:durableId="1320040628">
    <w:abstractNumId w:val="17"/>
  </w:num>
  <w:num w:numId="12" w16cid:durableId="1678998750">
    <w:abstractNumId w:val="8"/>
  </w:num>
  <w:num w:numId="13" w16cid:durableId="1437795822">
    <w:abstractNumId w:val="16"/>
  </w:num>
  <w:num w:numId="14" w16cid:durableId="198669915">
    <w:abstractNumId w:val="38"/>
  </w:num>
  <w:num w:numId="15" w16cid:durableId="179203269">
    <w:abstractNumId w:val="44"/>
  </w:num>
  <w:num w:numId="16" w16cid:durableId="1010138726">
    <w:abstractNumId w:val="28"/>
  </w:num>
  <w:num w:numId="17" w16cid:durableId="156269226">
    <w:abstractNumId w:val="3"/>
  </w:num>
  <w:num w:numId="18" w16cid:durableId="3364856">
    <w:abstractNumId w:val="43"/>
  </w:num>
  <w:num w:numId="19" w16cid:durableId="681322827">
    <w:abstractNumId w:val="9"/>
  </w:num>
  <w:num w:numId="20" w16cid:durableId="1076249901">
    <w:abstractNumId w:val="27"/>
  </w:num>
  <w:num w:numId="21" w16cid:durableId="814226596">
    <w:abstractNumId w:val="42"/>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4"/>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6"/>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5"/>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40"/>
  </w:num>
  <w:num w:numId="44" w16cid:durableId="1795782292">
    <w:abstractNumId w:val="26"/>
  </w:num>
  <w:num w:numId="45" w16cid:durableId="2530510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8538038">
    <w:abstractNumId w:val="37"/>
  </w:num>
  <w:num w:numId="47" w16cid:durableId="1989311993">
    <w:abstractNumId w:val="33"/>
  </w:num>
  <w:num w:numId="48" w16cid:durableId="992680821">
    <w:abstractNumId w:val="0"/>
  </w:num>
  <w:num w:numId="49" w16cid:durableId="4496693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0318"/>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57B7"/>
    <w:rsid w:val="00026B1A"/>
    <w:rsid w:val="00026D1C"/>
    <w:rsid w:val="000277A1"/>
    <w:rsid w:val="000307E8"/>
    <w:rsid w:val="000317C6"/>
    <w:rsid w:val="00031BF8"/>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64D"/>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D40"/>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74B"/>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601"/>
    <w:rsid w:val="00117696"/>
    <w:rsid w:val="00121378"/>
    <w:rsid w:val="001215C8"/>
    <w:rsid w:val="00122BB3"/>
    <w:rsid w:val="001230B9"/>
    <w:rsid w:val="001233A9"/>
    <w:rsid w:val="00123758"/>
    <w:rsid w:val="00123B1A"/>
    <w:rsid w:val="00123C85"/>
    <w:rsid w:val="001246B6"/>
    <w:rsid w:val="001248A0"/>
    <w:rsid w:val="001256D6"/>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4EBF"/>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235"/>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0791"/>
    <w:rsid w:val="001C14A7"/>
    <w:rsid w:val="001C16E2"/>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0853"/>
    <w:rsid w:val="001E1535"/>
    <w:rsid w:val="001E1F9D"/>
    <w:rsid w:val="001E2A14"/>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121"/>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5F2"/>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467"/>
    <w:rsid w:val="00277C72"/>
    <w:rsid w:val="00280050"/>
    <w:rsid w:val="00280F25"/>
    <w:rsid w:val="00281296"/>
    <w:rsid w:val="0028202C"/>
    <w:rsid w:val="00282DA5"/>
    <w:rsid w:val="00284B41"/>
    <w:rsid w:val="00284BCB"/>
    <w:rsid w:val="00286430"/>
    <w:rsid w:val="00286A5B"/>
    <w:rsid w:val="002878A9"/>
    <w:rsid w:val="0029087B"/>
    <w:rsid w:val="00290F5B"/>
    <w:rsid w:val="00292872"/>
    <w:rsid w:val="00293342"/>
    <w:rsid w:val="00296BDE"/>
    <w:rsid w:val="0029726E"/>
    <w:rsid w:val="002975E5"/>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B7B03"/>
    <w:rsid w:val="002C00B3"/>
    <w:rsid w:val="002C00BC"/>
    <w:rsid w:val="002C01FD"/>
    <w:rsid w:val="002C0464"/>
    <w:rsid w:val="002C05DA"/>
    <w:rsid w:val="002C0F37"/>
    <w:rsid w:val="002C1FFA"/>
    <w:rsid w:val="002C4205"/>
    <w:rsid w:val="002C454C"/>
    <w:rsid w:val="002C6459"/>
    <w:rsid w:val="002C76EE"/>
    <w:rsid w:val="002C7B7B"/>
    <w:rsid w:val="002D0689"/>
    <w:rsid w:val="002D0BE3"/>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2C07"/>
    <w:rsid w:val="0032370E"/>
    <w:rsid w:val="00325F57"/>
    <w:rsid w:val="0032677C"/>
    <w:rsid w:val="0032680A"/>
    <w:rsid w:val="00327DCB"/>
    <w:rsid w:val="00331754"/>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1AD4"/>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310B"/>
    <w:rsid w:val="003B32CD"/>
    <w:rsid w:val="003B3E03"/>
    <w:rsid w:val="003B4422"/>
    <w:rsid w:val="003B4F44"/>
    <w:rsid w:val="003B540C"/>
    <w:rsid w:val="003B5906"/>
    <w:rsid w:val="003B66DB"/>
    <w:rsid w:val="003B734B"/>
    <w:rsid w:val="003B7F29"/>
    <w:rsid w:val="003C00DC"/>
    <w:rsid w:val="003C00DD"/>
    <w:rsid w:val="003C044C"/>
    <w:rsid w:val="003C1460"/>
    <w:rsid w:val="003C22D6"/>
    <w:rsid w:val="003C29C2"/>
    <w:rsid w:val="003C2F9D"/>
    <w:rsid w:val="003C3012"/>
    <w:rsid w:val="003C356E"/>
    <w:rsid w:val="003C4E4E"/>
    <w:rsid w:val="003C6BC4"/>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1749A"/>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2C80"/>
    <w:rsid w:val="004338CB"/>
    <w:rsid w:val="004360C5"/>
    <w:rsid w:val="004363D9"/>
    <w:rsid w:val="0043668B"/>
    <w:rsid w:val="00437E86"/>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538"/>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141A"/>
    <w:rsid w:val="0050206E"/>
    <w:rsid w:val="0050222A"/>
    <w:rsid w:val="0050421A"/>
    <w:rsid w:val="00504237"/>
    <w:rsid w:val="00504E28"/>
    <w:rsid w:val="00506917"/>
    <w:rsid w:val="00510345"/>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70F01"/>
    <w:rsid w:val="005710B9"/>
    <w:rsid w:val="005713B3"/>
    <w:rsid w:val="0057323B"/>
    <w:rsid w:val="005735CA"/>
    <w:rsid w:val="00575A3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3E29"/>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21F"/>
    <w:rsid w:val="005D4461"/>
    <w:rsid w:val="005D784E"/>
    <w:rsid w:val="005E0EC2"/>
    <w:rsid w:val="005E28FC"/>
    <w:rsid w:val="005E3798"/>
    <w:rsid w:val="005E3D47"/>
    <w:rsid w:val="005E4722"/>
    <w:rsid w:val="005E4A7E"/>
    <w:rsid w:val="005E4C43"/>
    <w:rsid w:val="005E5B9B"/>
    <w:rsid w:val="005E75E5"/>
    <w:rsid w:val="005F1720"/>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E88"/>
    <w:rsid w:val="00612F14"/>
    <w:rsid w:val="00613E18"/>
    <w:rsid w:val="00615657"/>
    <w:rsid w:val="00616438"/>
    <w:rsid w:val="006167DA"/>
    <w:rsid w:val="00616CAD"/>
    <w:rsid w:val="006171C0"/>
    <w:rsid w:val="00621102"/>
    <w:rsid w:val="00622384"/>
    <w:rsid w:val="0062407D"/>
    <w:rsid w:val="006244DF"/>
    <w:rsid w:val="00630627"/>
    <w:rsid w:val="006309F9"/>
    <w:rsid w:val="00631830"/>
    <w:rsid w:val="00631D72"/>
    <w:rsid w:val="006335FA"/>
    <w:rsid w:val="0063376E"/>
    <w:rsid w:val="0063406B"/>
    <w:rsid w:val="00635819"/>
    <w:rsid w:val="00635EB5"/>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E6B"/>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7DD"/>
    <w:rsid w:val="0069796C"/>
    <w:rsid w:val="006A3D7E"/>
    <w:rsid w:val="006A4A10"/>
    <w:rsid w:val="006A54F9"/>
    <w:rsid w:val="006A5AA3"/>
    <w:rsid w:val="006A68CE"/>
    <w:rsid w:val="006A7681"/>
    <w:rsid w:val="006B0CF9"/>
    <w:rsid w:val="006B13BB"/>
    <w:rsid w:val="006B1923"/>
    <w:rsid w:val="006B2448"/>
    <w:rsid w:val="006B26E0"/>
    <w:rsid w:val="006B2A7A"/>
    <w:rsid w:val="006B2C26"/>
    <w:rsid w:val="006B2E6C"/>
    <w:rsid w:val="006B3222"/>
    <w:rsid w:val="006B32E9"/>
    <w:rsid w:val="006B393C"/>
    <w:rsid w:val="006B398B"/>
    <w:rsid w:val="006B3EB0"/>
    <w:rsid w:val="006B5101"/>
    <w:rsid w:val="006B7497"/>
    <w:rsid w:val="006B7563"/>
    <w:rsid w:val="006B7B70"/>
    <w:rsid w:val="006B7C34"/>
    <w:rsid w:val="006C0068"/>
    <w:rsid w:val="006C1BBC"/>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625"/>
    <w:rsid w:val="00701AE6"/>
    <w:rsid w:val="00701EE2"/>
    <w:rsid w:val="0070250A"/>
    <w:rsid w:val="0070419D"/>
    <w:rsid w:val="00704241"/>
    <w:rsid w:val="00704BA8"/>
    <w:rsid w:val="00705333"/>
    <w:rsid w:val="007055EC"/>
    <w:rsid w:val="007056F7"/>
    <w:rsid w:val="007065C2"/>
    <w:rsid w:val="007106E0"/>
    <w:rsid w:val="00710999"/>
    <w:rsid w:val="00711A11"/>
    <w:rsid w:val="00712001"/>
    <w:rsid w:val="0071453F"/>
    <w:rsid w:val="0071463F"/>
    <w:rsid w:val="00716F9B"/>
    <w:rsid w:val="0072037F"/>
    <w:rsid w:val="00720B6B"/>
    <w:rsid w:val="00723B8E"/>
    <w:rsid w:val="00723F28"/>
    <w:rsid w:val="0072454F"/>
    <w:rsid w:val="007249AB"/>
    <w:rsid w:val="00726657"/>
    <w:rsid w:val="007300B4"/>
    <w:rsid w:val="007300D8"/>
    <w:rsid w:val="007301B0"/>
    <w:rsid w:val="0073023A"/>
    <w:rsid w:val="00730445"/>
    <w:rsid w:val="00730D64"/>
    <w:rsid w:val="007310F8"/>
    <w:rsid w:val="00731E8B"/>
    <w:rsid w:val="00732361"/>
    <w:rsid w:val="00732AE7"/>
    <w:rsid w:val="00733FFB"/>
    <w:rsid w:val="00734809"/>
    <w:rsid w:val="007355D4"/>
    <w:rsid w:val="0074072F"/>
    <w:rsid w:val="00741BD5"/>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BE"/>
    <w:rsid w:val="007A2CE1"/>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680F"/>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2505"/>
    <w:rsid w:val="008B308C"/>
    <w:rsid w:val="008B3279"/>
    <w:rsid w:val="008B35BD"/>
    <w:rsid w:val="008B4155"/>
    <w:rsid w:val="008B4FC6"/>
    <w:rsid w:val="008B55D5"/>
    <w:rsid w:val="008C18B0"/>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DF1"/>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5D89"/>
    <w:rsid w:val="009C6581"/>
    <w:rsid w:val="009C717C"/>
    <w:rsid w:val="009D185F"/>
    <w:rsid w:val="009D18AE"/>
    <w:rsid w:val="009D23FB"/>
    <w:rsid w:val="009D278A"/>
    <w:rsid w:val="009D280E"/>
    <w:rsid w:val="009D3B9B"/>
    <w:rsid w:val="009D420A"/>
    <w:rsid w:val="009D4B58"/>
    <w:rsid w:val="009D6C5B"/>
    <w:rsid w:val="009D7C6C"/>
    <w:rsid w:val="009E1946"/>
    <w:rsid w:val="009E21EB"/>
    <w:rsid w:val="009E3F41"/>
    <w:rsid w:val="009E43E9"/>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5CB"/>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1E9"/>
    <w:rsid w:val="00AD1A41"/>
    <w:rsid w:val="00AD1FBE"/>
    <w:rsid w:val="00AD3529"/>
    <w:rsid w:val="00AD67B5"/>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5E26"/>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309"/>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0572"/>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65948"/>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01E"/>
    <w:rsid w:val="00C2547A"/>
    <w:rsid w:val="00C25A26"/>
    <w:rsid w:val="00C26CDF"/>
    <w:rsid w:val="00C26E44"/>
    <w:rsid w:val="00C278E8"/>
    <w:rsid w:val="00C307C3"/>
    <w:rsid w:val="00C337F0"/>
    <w:rsid w:val="00C3400F"/>
    <w:rsid w:val="00C34AF1"/>
    <w:rsid w:val="00C34DDA"/>
    <w:rsid w:val="00C358B0"/>
    <w:rsid w:val="00C37D31"/>
    <w:rsid w:val="00C40C00"/>
    <w:rsid w:val="00C40C70"/>
    <w:rsid w:val="00C41614"/>
    <w:rsid w:val="00C44A71"/>
    <w:rsid w:val="00C45662"/>
    <w:rsid w:val="00C46ED6"/>
    <w:rsid w:val="00C47445"/>
    <w:rsid w:val="00C47CAD"/>
    <w:rsid w:val="00C531C4"/>
    <w:rsid w:val="00C53B03"/>
    <w:rsid w:val="00C53D63"/>
    <w:rsid w:val="00C55626"/>
    <w:rsid w:val="00C56354"/>
    <w:rsid w:val="00C57827"/>
    <w:rsid w:val="00C57E6A"/>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4D2"/>
    <w:rsid w:val="00C93696"/>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4F7F"/>
    <w:rsid w:val="00CC6600"/>
    <w:rsid w:val="00CC7805"/>
    <w:rsid w:val="00CD16E8"/>
    <w:rsid w:val="00CD1EF6"/>
    <w:rsid w:val="00CD2340"/>
    <w:rsid w:val="00CD3710"/>
    <w:rsid w:val="00CD61A9"/>
    <w:rsid w:val="00CD6B27"/>
    <w:rsid w:val="00CE05C8"/>
    <w:rsid w:val="00CE0B88"/>
    <w:rsid w:val="00CE0D46"/>
    <w:rsid w:val="00CE10D7"/>
    <w:rsid w:val="00CE136B"/>
    <w:rsid w:val="00CE3E19"/>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2D3B"/>
    <w:rsid w:val="00DB3E61"/>
    <w:rsid w:val="00DB5374"/>
    <w:rsid w:val="00DB5F2B"/>
    <w:rsid w:val="00DB650B"/>
    <w:rsid w:val="00DB6587"/>
    <w:rsid w:val="00DB6644"/>
    <w:rsid w:val="00DB718A"/>
    <w:rsid w:val="00DB7395"/>
    <w:rsid w:val="00DB799F"/>
    <w:rsid w:val="00DC40B1"/>
    <w:rsid w:val="00DC48D6"/>
    <w:rsid w:val="00DC48ED"/>
    <w:rsid w:val="00DC5D10"/>
    <w:rsid w:val="00DC7D43"/>
    <w:rsid w:val="00DC7E7F"/>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61A1"/>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D42"/>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67A88"/>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394"/>
    <w:rsid w:val="00E87852"/>
    <w:rsid w:val="00E91D85"/>
    <w:rsid w:val="00E92480"/>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8A6"/>
    <w:rsid w:val="00EC2998"/>
    <w:rsid w:val="00EC2B79"/>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336"/>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10E0"/>
    <w:rsid w:val="00F43559"/>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4BE2"/>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257B7"/>
    <w:rsid w:val="00047B63"/>
    <w:rsid w:val="000813A5"/>
    <w:rsid w:val="00090D40"/>
    <w:rsid w:val="000D3411"/>
    <w:rsid w:val="000E2ECC"/>
    <w:rsid w:val="00110540"/>
    <w:rsid w:val="00122DF7"/>
    <w:rsid w:val="001256D6"/>
    <w:rsid w:val="00126DD5"/>
    <w:rsid w:val="001613CC"/>
    <w:rsid w:val="0018235F"/>
    <w:rsid w:val="001C0791"/>
    <w:rsid w:val="00226D7D"/>
    <w:rsid w:val="00233647"/>
    <w:rsid w:val="00242CB0"/>
    <w:rsid w:val="002525F2"/>
    <w:rsid w:val="002528DE"/>
    <w:rsid w:val="00266E9E"/>
    <w:rsid w:val="00273AB5"/>
    <w:rsid w:val="002932A8"/>
    <w:rsid w:val="002B7B03"/>
    <w:rsid w:val="00306290"/>
    <w:rsid w:val="00327C96"/>
    <w:rsid w:val="00360014"/>
    <w:rsid w:val="00366365"/>
    <w:rsid w:val="00370527"/>
    <w:rsid w:val="003749A8"/>
    <w:rsid w:val="003C761D"/>
    <w:rsid w:val="003D7734"/>
    <w:rsid w:val="003F188C"/>
    <w:rsid w:val="00406589"/>
    <w:rsid w:val="00447973"/>
    <w:rsid w:val="00487A68"/>
    <w:rsid w:val="004B5352"/>
    <w:rsid w:val="004D699A"/>
    <w:rsid w:val="0052128B"/>
    <w:rsid w:val="005636D6"/>
    <w:rsid w:val="00575B47"/>
    <w:rsid w:val="005F1C01"/>
    <w:rsid w:val="00600063"/>
    <w:rsid w:val="00650F2C"/>
    <w:rsid w:val="0065189E"/>
    <w:rsid w:val="006803AE"/>
    <w:rsid w:val="006B3222"/>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6309"/>
    <w:rsid w:val="00B27094"/>
    <w:rsid w:val="00B40890"/>
    <w:rsid w:val="00B568A9"/>
    <w:rsid w:val="00B8665B"/>
    <w:rsid w:val="00BA19E3"/>
    <w:rsid w:val="00BA3D28"/>
    <w:rsid w:val="00BC5AB2"/>
    <w:rsid w:val="00C159B1"/>
    <w:rsid w:val="00C230A2"/>
    <w:rsid w:val="00C93385"/>
    <w:rsid w:val="00C93696"/>
    <w:rsid w:val="00CC4C61"/>
    <w:rsid w:val="00CD1C72"/>
    <w:rsid w:val="00CD5F1C"/>
    <w:rsid w:val="00D055B7"/>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87394"/>
    <w:rsid w:val="00EC49B7"/>
    <w:rsid w:val="00ED713B"/>
    <w:rsid w:val="00F04952"/>
    <w:rsid w:val="00F266B0"/>
    <w:rsid w:val="00F26A89"/>
    <w:rsid w:val="00F543DE"/>
    <w:rsid w:val="00FA5947"/>
    <w:rsid w:val="00FB2D9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2E2FE7DFE5D624289F471DFF437640D" ma:contentTypeVersion="0" ma:contentTypeDescription="Kurkite naują dokumentą." ma:contentTypeScope="" ma:versionID="580507ba64622d787c3676cb239d37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6381298F-0944-4CDD-8DF3-93E19956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3062</TotalTime>
  <Pages>4</Pages>
  <Words>1459</Words>
  <Characters>8322</Characters>
  <Application>Microsoft Office Word</Application>
  <DocSecurity>0</DocSecurity>
  <Lines>69</Lines>
  <Paragraphs>19</Paragraphs>
  <ScaleCrop>false</ScaleCrop>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Naprytė</dc:creator>
  <cp:keywords/>
  <dc:description/>
  <cp:lastModifiedBy>Eligijus Abromikas</cp:lastModifiedBy>
  <cp:revision>43</cp:revision>
  <dcterms:created xsi:type="dcterms:W3CDTF">2026-02-10T13:06:00Z</dcterms:created>
  <dcterms:modified xsi:type="dcterms:W3CDTF">2026-03-16T09:52:00Z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0x01010032E2FE7DFE5D624289F471DFF437640D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